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297" w:rsidRPr="003900B6" w:rsidRDefault="006F0297" w:rsidP="003900B6">
      <w:pPr>
        <w:jc w:val="right"/>
        <w:rPr>
          <w:sz w:val="24"/>
          <w:szCs w:val="24"/>
        </w:rPr>
      </w:pPr>
      <w:r w:rsidRPr="003900B6">
        <w:rPr>
          <w:sz w:val="24"/>
          <w:szCs w:val="24"/>
        </w:rPr>
        <w:t>УТВЕРЖДЕН</w:t>
      </w:r>
    </w:p>
    <w:p w:rsidR="006F0297" w:rsidRPr="003900B6" w:rsidRDefault="006F0297" w:rsidP="003900B6">
      <w:pPr>
        <w:jc w:val="right"/>
        <w:rPr>
          <w:sz w:val="24"/>
          <w:szCs w:val="24"/>
        </w:rPr>
      </w:pPr>
      <w:r w:rsidRPr="003900B6">
        <w:rPr>
          <w:sz w:val="24"/>
          <w:szCs w:val="24"/>
        </w:rPr>
        <w:t>постановлением администрации</w:t>
      </w:r>
    </w:p>
    <w:p w:rsidR="006F0297" w:rsidRPr="003900B6" w:rsidRDefault="006F0297" w:rsidP="003900B6">
      <w:pPr>
        <w:jc w:val="right"/>
        <w:rPr>
          <w:sz w:val="24"/>
          <w:szCs w:val="24"/>
        </w:rPr>
      </w:pPr>
      <w:r w:rsidRPr="003900B6">
        <w:rPr>
          <w:sz w:val="24"/>
          <w:szCs w:val="24"/>
        </w:rPr>
        <w:t xml:space="preserve">                                                                                                  Унечского района </w:t>
      </w:r>
    </w:p>
    <w:p w:rsidR="006F0297" w:rsidRPr="003900B6" w:rsidRDefault="006F0297" w:rsidP="003900B6">
      <w:pPr>
        <w:jc w:val="right"/>
        <w:rPr>
          <w:sz w:val="24"/>
          <w:szCs w:val="24"/>
        </w:rPr>
      </w:pPr>
      <w:r w:rsidRPr="003900B6">
        <w:rPr>
          <w:sz w:val="24"/>
          <w:szCs w:val="24"/>
        </w:rPr>
        <w:t xml:space="preserve">                                                                                     от  </w:t>
      </w:r>
      <w:r>
        <w:rPr>
          <w:sz w:val="24"/>
          <w:szCs w:val="24"/>
        </w:rPr>
        <w:t>11.02.</w:t>
      </w:r>
      <w:r w:rsidRPr="003900B6">
        <w:rPr>
          <w:sz w:val="24"/>
          <w:szCs w:val="24"/>
        </w:rPr>
        <w:t>2025  №</w:t>
      </w:r>
      <w:r>
        <w:rPr>
          <w:sz w:val="24"/>
          <w:szCs w:val="24"/>
        </w:rPr>
        <w:t>22</w:t>
      </w:r>
    </w:p>
    <w:p w:rsidR="006F0297" w:rsidRPr="003900B6" w:rsidRDefault="006F0297" w:rsidP="001D6E76">
      <w:pPr>
        <w:keepNext/>
        <w:spacing w:after="60" w:line="276" w:lineRule="auto"/>
        <w:jc w:val="center"/>
        <w:outlineLvl w:val="3"/>
        <w:rPr>
          <w:b/>
          <w:bCs/>
          <w:sz w:val="24"/>
          <w:szCs w:val="24"/>
        </w:rPr>
      </w:pPr>
    </w:p>
    <w:p w:rsidR="006F0297" w:rsidRPr="00FD42D1" w:rsidRDefault="006F0297" w:rsidP="003900B6">
      <w:pPr>
        <w:pStyle w:val="BodyText"/>
        <w:spacing w:line="328" w:lineRule="exact"/>
        <w:ind w:left="271" w:right="164"/>
        <w:jc w:val="center"/>
        <w:rPr>
          <w:spacing w:val="-2"/>
          <w:sz w:val="28"/>
          <w:szCs w:val="28"/>
        </w:rPr>
      </w:pPr>
      <w:r w:rsidRPr="00FD42D1">
        <w:rPr>
          <w:spacing w:val="-2"/>
          <w:sz w:val="28"/>
          <w:szCs w:val="28"/>
        </w:rPr>
        <w:t>ПОРЯДОК</w:t>
      </w:r>
    </w:p>
    <w:p w:rsidR="006F0297" w:rsidRDefault="006F0297" w:rsidP="003900B6">
      <w:pPr>
        <w:tabs>
          <w:tab w:val="left" w:pos="567"/>
        </w:tabs>
        <w:spacing w:line="276" w:lineRule="auto"/>
        <w:ind w:hanging="284"/>
        <w:jc w:val="center"/>
        <w:rPr>
          <w:sz w:val="24"/>
          <w:szCs w:val="24"/>
          <w:lang w:eastAsia="en-US"/>
        </w:rPr>
      </w:pPr>
      <w:r w:rsidRPr="003900B6">
        <w:rPr>
          <w:sz w:val="24"/>
          <w:szCs w:val="24"/>
          <w:lang w:eastAsia="en-US"/>
        </w:rPr>
        <w:t>предоставления из бюджета муниципального образования «Унечское</w:t>
      </w:r>
      <w:r>
        <w:rPr>
          <w:sz w:val="24"/>
          <w:szCs w:val="24"/>
          <w:lang w:eastAsia="en-US"/>
        </w:rPr>
        <w:t xml:space="preserve"> </w:t>
      </w:r>
      <w:r w:rsidRPr="003900B6">
        <w:rPr>
          <w:sz w:val="24"/>
          <w:szCs w:val="24"/>
          <w:lang w:eastAsia="en-US"/>
        </w:rPr>
        <w:t>городское</w:t>
      </w:r>
    </w:p>
    <w:p w:rsidR="006F0297" w:rsidRDefault="006F0297" w:rsidP="003900B6">
      <w:pPr>
        <w:tabs>
          <w:tab w:val="left" w:pos="567"/>
        </w:tabs>
        <w:spacing w:line="276" w:lineRule="auto"/>
        <w:ind w:hanging="284"/>
        <w:jc w:val="center"/>
        <w:rPr>
          <w:sz w:val="24"/>
          <w:szCs w:val="24"/>
          <w:lang w:eastAsia="en-US"/>
        </w:rPr>
      </w:pPr>
      <w:r w:rsidRPr="003900B6">
        <w:rPr>
          <w:sz w:val="24"/>
          <w:szCs w:val="24"/>
          <w:lang w:eastAsia="en-US"/>
        </w:rPr>
        <w:t>поселение Унечского муниципального района Брянской области» субсидии</w:t>
      </w:r>
    </w:p>
    <w:p w:rsidR="006F0297" w:rsidRPr="003900B6" w:rsidRDefault="006F0297" w:rsidP="003900B6">
      <w:pPr>
        <w:tabs>
          <w:tab w:val="left" w:pos="567"/>
        </w:tabs>
        <w:spacing w:line="276" w:lineRule="auto"/>
        <w:ind w:hanging="284"/>
        <w:jc w:val="center"/>
        <w:rPr>
          <w:sz w:val="24"/>
          <w:szCs w:val="24"/>
          <w:lang w:eastAsia="en-US"/>
        </w:rPr>
      </w:pPr>
      <w:r w:rsidRPr="003900B6">
        <w:rPr>
          <w:sz w:val="24"/>
          <w:szCs w:val="24"/>
          <w:lang w:eastAsia="en-US"/>
        </w:rPr>
        <w:t xml:space="preserve"> юридическим лицам в связи с оказанием банных услуг населению</w:t>
      </w:r>
    </w:p>
    <w:p w:rsidR="006F0297" w:rsidRPr="003900B6" w:rsidRDefault="006F0297" w:rsidP="002E29F4">
      <w:pPr>
        <w:tabs>
          <w:tab w:val="left" w:pos="567"/>
        </w:tabs>
        <w:ind w:hanging="284"/>
        <w:jc w:val="center"/>
        <w:rPr>
          <w:sz w:val="24"/>
          <w:szCs w:val="24"/>
          <w:lang w:eastAsia="en-US"/>
        </w:rPr>
      </w:pPr>
    </w:p>
    <w:tbl>
      <w:tblPr>
        <w:tblW w:w="5121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3"/>
        <w:gridCol w:w="3993"/>
        <w:gridCol w:w="5666"/>
      </w:tblGrid>
      <w:tr w:rsidR="006F0297" w:rsidRPr="00B429D6">
        <w:tc>
          <w:tcPr>
            <w:tcW w:w="276" w:type="pct"/>
          </w:tcPr>
          <w:p w:rsidR="006F0297" w:rsidRPr="00292D06" w:rsidRDefault="006F0297" w:rsidP="00292D06">
            <w:pPr>
              <w:jc w:val="center"/>
              <w:rPr>
                <w:sz w:val="22"/>
                <w:szCs w:val="22"/>
              </w:rPr>
            </w:pPr>
            <w:r w:rsidRPr="00292D06">
              <w:rPr>
                <w:sz w:val="22"/>
                <w:szCs w:val="22"/>
              </w:rPr>
              <w:t>№п/п</w:t>
            </w:r>
          </w:p>
        </w:tc>
        <w:tc>
          <w:tcPr>
            <w:tcW w:w="1888" w:type="pct"/>
          </w:tcPr>
          <w:p w:rsidR="006F0297" w:rsidRPr="00292D06" w:rsidRDefault="006F0297" w:rsidP="00292D06">
            <w:pPr>
              <w:jc w:val="center"/>
              <w:rPr>
                <w:sz w:val="22"/>
                <w:szCs w:val="22"/>
              </w:rPr>
            </w:pPr>
            <w:r w:rsidRPr="00292D06">
              <w:rPr>
                <w:sz w:val="22"/>
                <w:szCs w:val="22"/>
              </w:rPr>
              <w:t>Наименование раздела</w:t>
            </w:r>
          </w:p>
        </w:tc>
        <w:tc>
          <w:tcPr>
            <w:tcW w:w="2836" w:type="pct"/>
          </w:tcPr>
          <w:p w:rsidR="006F0297" w:rsidRPr="00292D06" w:rsidRDefault="006F0297" w:rsidP="00292D06">
            <w:pPr>
              <w:jc w:val="center"/>
              <w:rPr>
                <w:sz w:val="22"/>
                <w:szCs w:val="22"/>
              </w:rPr>
            </w:pPr>
            <w:r w:rsidRPr="00292D06">
              <w:rPr>
                <w:sz w:val="22"/>
                <w:szCs w:val="22"/>
              </w:rPr>
              <w:t>Информация по разделу</w:t>
            </w:r>
          </w:p>
        </w:tc>
      </w:tr>
      <w:tr w:rsidR="006F0297" w:rsidRPr="00B429D6">
        <w:tc>
          <w:tcPr>
            <w:tcW w:w="276" w:type="pct"/>
          </w:tcPr>
          <w:p w:rsidR="006F0297" w:rsidRPr="00292D06" w:rsidRDefault="006F0297" w:rsidP="00292D06">
            <w:pPr>
              <w:jc w:val="center"/>
              <w:rPr>
                <w:sz w:val="22"/>
                <w:szCs w:val="22"/>
              </w:rPr>
            </w:pPr>
            <w:r w:rsidRPr="00292D06">
              <w:rPr>
                <w:sz w:val="22"/>
                <w:szCs w:val="22"/>
              </w:rPr>
              <w:t>1</w:t>
            </w:r>
          </w:p>
        </w:tc>
        <w:tc>
          <w:tcPr>
            <w:tcW w:w="1888" w:type="pct"/>
          </w:tcPr>
          <w:p w:rsidR="006F0297" w:rsidRPr="00292D06" w:rsidRDefault="006F0297" w:rsidP="00292D06">
            <w:pPr>
              <w:ind w:left="-48"/>
              <w:jc w:val="both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Наименование главного</w:t>
            </w:r>
            <w:r>
              <w:rPr>
                <w:sz w:val="24"/>
                <w:szCs w:val="24"/>
              </w:rPr>
              <w:t xml:space="preserve"> </w:t>
            </w:r>
            <w:r w:rsidRPr="00292D06">
              <w:rPr>
                <w:sz w:val="24"/>
                <w:szCs w:val="24"/>
              </w:rPr>
              <w:t xml:space="preserve">распорядителя бюджетных средств в соответствии с подпунктом «а» пункта 9 Правил предоставления из бюджетов бюджетной системы Российской Федерации субсидий, в том числе грантов в форме субсидий, юридическим </w:t>
            </w:r>
            <w:r w:rsidRPr="00292D06">
              <w:rPr>
                <w:spacing w:val="-2"/>
                <w:sz w:val="24"/>
                <w:szCs w:val="24"/>
              </w:rPr>
              <w:t>лицам,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292D06">
              <w:rPr>
                <w:spacing w:val="-2"/>
                <w:sz w:val="24"/>
                <w:szCs w:val="24"/>
              </w:rPr>
              <w:t>индивидуальным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292D06">
              <w:rPr>
                <w:spacing w:val="-2"/>
                <w:sz w:val="24"/>
                <w:szCs w:val="24"/>
              </w:rPr>
              <w:t>предпринимателям,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292D06">
              <w:rPr>
                <w:spacing w:val="-2"/>
                <w:sz w:val="24"/>
                <w:szCs w:val="24"/>
              </w:rPr>
              <w:t>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292D06">
              <w:rPr>
                <w:spacing w:val="-2"/>
                <w:sz w:val="24"/>
                <w:szCs w:val="24"/>
              </w:rPr>
              <w:t xml:space="preserve">также </w:t>
            </w:r>
            <w:r w:rsidRPr="00292D06">
              <w:rPr>
                <w:sz w:val="24"/>
                <w:szCs w:val="24"/>
              </w:rPr>
              <w:t>физическим</w:t>
            </w:r>
            <w:r>
              <w:rPr>
                <w:sz w:val="24"/>
                <w:szCs w:val="24"/>
              </w:rPr>
              <w:t xml:space="preserve"> </w:t>
            </w:r>
            <w:r w:rsidRPr="00292D06">
              <w:rPr>
                <w:sz w:val="24"/>
                <w:szCs w:val="24"/>
              </w:rPr>
              <w:t>лицам</w:t>
            </w:r>
            <w:r>
              <w:rPr>
                <w:sz w:val="24"/>
                <w:szCs w:val="24"/>
              </w:rPr>
              <w:t xml:space="preserve"> </w:t>
            </w:r>
            <w:r w:rsidRPr="00292D06">
              <w:rPr>
                <w:sz w:val="24"/>
                <w:szCs w:val="24"/>
              </w:rPr>
              <w:t>производителям</w:t>
            </w:r>
            <w:r>
              <w:rPr>
                <w:sz w:val="24"/>
                <w:szCs w:val="24"/>
              </w:rPr>
              <w:t xml:space="preserve"> </w:t>
            </w:r>
            <w:r w:rsidRPr="00292D06">
              <w:rPr>
                <w:sz w:val="24"/>
                <w:szCs w:val="24"/>
              </w:rPr>
              <w:t>товаров,</w:t>
            </w:r>
            <w:r>
              <w:rPr>
                <w:sz w:val="24"/>
                <w:szCs w:val="24"/>
              </w:rPr>
              <w:t xml:space="preserve"> </w:t>
            </w:r>
            <w:r w:rsidRPr="00292D06">
              <w:rPr>
                <w:sz w:val="24"/>
                <w:szCs w:val="24"/>
              </w:rPr>
              <w:t xml:space="preserve">работ, </w:t>
            </w:r>
            <w:r w:rsidRPr="00292D06">
              <w:rPr>
                <w:spacing w:val="-4"/>
                <w:sz w:val="24"/>
                <w:szCs w:val="24"/>
              </w:rPr>
              <w:t>услуг,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292D06">
              <w:rPr>
                <w:spacing w:val="-4"/>
                <w:sz w:val="24"/>
                <w:szCs w:val="24"/>
              </w:rPr>
              <w:t>утвержденных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292D06">
              <w:rPr>
                <w:spacing w:val="-4"/>
                <w:sz w:val="24"/>
                <w:szCs w:val="24"/>
              </w:rPr>
              <w:t>постановлением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292D06">
              <w:rPr>
                <w:spacing w:val="-4"/>
                <w:sz w:val="24"/>
                <w:szCs w:val="24"/>
              </w:rPr>
              <w:t xml:space="preserve">Правительства </w:t>
            </w:r>
            <w:r w:rsidRPr="00292D06">
              <w:rPr>
                <w:sz w:val="24"/>
                <w:szCs w:val="24"/>
              </w:rPr>
              <w:t xml:space="preserve">Российской Федерации от 25 октября 2023 года № </w:t>
            </w:r>
            <w:r w:rsidRPr="00292D06">
              <w:rPr>
                <w:w w:val="95"/>
                <w:sz w:val="24"/>
                <w:szCs w:val="24"/>
              </w:rPr>
              <w:t xml:space="preserve">1780 (далее </w:t>
            </w:r>
            <w:r w:rsidRPr="00292D06">
              <w:rPr>
                <w:w w:val="90"/>
                <w:sz w:val="24"/>
                <w:szCs w:val="24"/>
              </w:rPr>
              <w:t>—</w:t>
            </w:r>
            <w:r w:rsidRPr="00292D06">
              <w:rPr>
                <w:w w:val="95"/>
                <w:sz w:val="24"/>
                <w:szCs w:val="24"/>
              </w:rPr>
              <w:t>Правила №1780)</w:t>
            </w:r>
          </w:p>
        </w:tc>
        <w:tc>
          <w:tcPr>
            <w:tcW w:w="2836" w:type="pct"/>
          </w:tcPr>
          <w:p w:rsidR="006F0297" w:rsidRPr="00292D06" w:rsidRDefault="006F0297" w:rsidP="00292D06">
            <w:pPr>
              <w:jc w:val="both"/>
              <w:rPr>
                <w:sz w:val="22"/>
                <w:szCs w:val="22"/>
              </w:rPr>
            </w:pPr>
          </w:p>
          <w:p w:rsidR="006F0297" w:rsidRPr="00292D06" w:rsidRDefault="006F0297" w:rsidP="00292D06">
            <w:pPr>
              <w:jc w:val="both"/>
              <w:rPr>
                <w:b/>
                <w:bCs/>
                <w:sz w:val="22"/>
                <w:szCs w:val="22"/>
              </w:rPr>
            </w:pPr>
            <w:r w:rsidRPr="00292D06">
              <w:rPr>
                <w:sz w:val="22"/>
                <w:szCs w:val="22"/>
              </w:rPr>
              <w:t>Администрация Унечского района (далее – главный распорядитель бюджетных средств)</w:t>
            </w:r>
          </w:p>
        </w:tc>
      </w:tr>
      <w:tr w:rsidR="006F0297" w:rsidRPr="00B429D6">
        <w:tc>
          <w:tcPr>
            <w:tcW w:w="276" w:type="pct"/>
          </w:tcPr>
          <w:p w:rsidR="006F0297" w:rsidRPr="00292D06" w:rsidRDefault="006F0297" w:rsidP="00292D06">
            <w:pPr>
              <w:jc w:val="center"/>
              <w:rPr>
                <w:sz w:val="22"/>
                <w:szCs w:val="22"/>
              </w:rPr>
            </w:pPr>
            <w:r w:rsidRPr="00292D06">
              <w:rPr>
                <w:sz w:val="22"/>
                <w:szCs w:val="22"/>
              </w:rPr>
              <w:t>2</w:t>
            </w:r>
          </w:p>
        </w:tc>
        <w:tc>
          <w:tcPr>
            <w:tcW w:w="1888" w:type="pct"/>
          </w:tcPr>
          <w:p w:rsidR="006F0297" w:rsidRPr="00292D06" w:rsidRDefault="006F0297" w:rsidP="00292D06">
            <w:pPr>
              <w:pStyle w:val="TableParagraph"/>
              <w:tabs>
                <w:tab w:val="left" w:pos="117"/>
                <w:tab w:val="left" w:pos="3763"/>
                <w:tab w:val="left" w:pos="5554"/>
              </w:tabs>
              <w:spacing w:line="289" w:lineRule="exact"/>
              <w:ind w:left="-25"/>
              <w:rPr>
                <w:spacing w:val="-2"/>
                <w:sz w:val="24"/>
                <w:szCs w:val="24"/>
              </w:rPr>
            </w:pPr>
            <w:r w:rsidRPr="00292D06">
              <w:rPr>
                <w:spacing w:val="-2"/>
                <w:sz w:val="24"/>
                <w:szCs w:val="24"/>
              </w:rPr>
              <w:t>Наименование бюджета</w:t>
            </w:r>
          </w:p>
          <w:p w:rsidR="006F0297" w:rsidRPr="00292D06" w:rsidRDefault="006F0297" w:rsidP="00292D06">
            <w:pPr>
              <w:pStyle w:val="TableParagraph"/>
              <w:tabs>
                <w:tab w:val="left" w:pos="117"/>
                <w:tab w:val="left" w:pos="2285"/>
                <w:tab w:val="left" w:pos="3763"/>
                <w:tab w:val="left" w:pos="5554"/>
              </w:tabs>
              <w:spacing w:line="289" w:lineRule="exact"/>
              <w:ind w:left="-25"/>
              <w:rPr>
                <w:sz w:val="24"/>
                <w:szCs w:val="24"/>
              </w:rPr>
            </w:pPr>
            <w:r w:rsidRPr="00292D06">
              <w:rPr>
                <w:spacing w:val="-2"/>
                <w:sz w:val="24"/>
                <w:szCs w:val="24"/>
              </w:rPr>
              <w:t>бюджетной</w:t>
            </w:r>
            <w:r w:rsidRPr="00292D06">
              <w:rPr>
                <w:sz w:val="24"/>
                <w:szCs w:val="24"/>
              </w:rPr>
              <w:tab/>
            </w:r>
            <w:r w:rsidRPr="00292D06">
              <w:rPr>
                <w:spacing w:val="-2"/>
                <w:sz w:val="24"/>
                <w:szCs w:val="24"/>
              </w:rPr>
              <w:t>системы</w:t>
            </w:r>
          </w:p>
          <w:p w:rsidR="006F0297" w:rsidRDefault="006F0297" w:rsidP="00292D06">
            <w:pPr>
              <w:ind w:left="-48"/>
              <w:jc w:val="both"/>
              <w:rPr>
                <w:spacing w:val="-4"/>
                <w:sz w:val="24"/>
                <w:szCs w:val="24"/>
              </w:rPr>
            </w:pPr>
            <w:r w:rsidRPr="00292D06">
              <w:rPr>
                <w:spacing w:val="-4"/>
                <w:sz w:val="24"/>
                <w:szCs w:val="24"/>
              </w:rPr>
              <w:t>Российской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292D06">
              <w:rPr>
                <w:spacing w:val="-4"/>
                <w:sz w:val="24"/>
                <w:szCs w:val="24"/>
              </w:rPr>
              <w:t>Федерации,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292D06">
              <w:rPr>
                <w:spacing w:val="-4"/>
                <w:sz w:val="24"/>
                <w:szCs w:val="24"/>
              </w:rPr>
              <w:t>из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292D06">
              <w:rPr>
                <w:spacing w:val="-4"/>
                <w:sz w:val="24"/>
                <w:szCs w:val="24"/>
              </w:rPr>
              <w:t>которого</w:t>
            </w:r>
          </w:p>
          <w:p w:rsidR="006F0297" w:rsidRPr="00292D06" w:rsidRDefault="006F0297" w:rsidP="00292D06">
            <w:pPr>
              <w:ind w:left="-48"/>
              <w:jc w:val="both"/>
              <w:rPr>
                <w:sz w:val="22"/>
                <w:szCs w:val="22"/>
              </w:rPr>
            </w:pPr>
            <w:r w:rsidRPr="00292D06">
              <w:rPr>
                <w:spacing w:val="-4"/>
                <w:sz w:val="24"/>
                <w:szCs w:val="24"/>
              </w:rPr>
              <w:t>предоставляется субсидия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292D06">
              <w:rPr>
                <w:spacing w:val="-4"/>
                <w:sz w:val="24"/>
                <w:szCs w:val="24"/>
              </w:rPr>
              <w:t>в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292D06">
              <w:rPr>
                <w:spacing w:val="-4"/>
                <w:sz w:val="24"/>
                <w:szCs w:val="24"/>
              </w:rPr>
              <w:t>соответствии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292D06">
              <w:rPr>
                <w:spacing w:val="-4"/>
                <w:sz w:val="24"/>
                <w:szCs w:val="24"/>
              </w:rPr>
              <w:t>с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292D06">
              <w:rPr>
                <w:spacing w:val="-4"/>
                <w:sz w:val="24"/>
                <w:szCs w:val="24"/>
              </w:rPr>
              <w:t>подпунктом«б»пункта</w:t>
            </w:r>
            <w:r w:rsidRPr="00292D06">
              <w:rPr>
                <w:spacing w:val="-10"/>
                <w:sz w:val="24"/>
                <w:szCs w:val="24"/>
              </w:rPr>
              <w:t xml:space="preserve">9 </w:t>
            </w:r>
            <w:r w:rsidRPr="00292D06">
              <w:rPr>
                <w:spacing w:val="-8"/>
                <w:sz w:val="24"/>
                <w:szCs w:val="24"/>
              </w:rPr>
              <w:t>Правил№1780</w:t>
            </w:r>
          </w:p>
        </w:tc>
        <w:tc>
          <w:tcPr>
            <w:tcW w:w="2836" w:type="pct"/>
          </w:tcPr>
          <w:p w:rsidR="006F0297" w:rsidRPr="00292D06" w:rsidRDefault="006F0297" w:rsidP="00292D06">
            <w:pPr>
              <w:jc w:val="both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Бюджет Унечского городского поселения Унечского муниципального района Брянской области (далее – бюджет Унечского городского поселения)</w:t>
            </w:r>
          </w:p>
        </w:tc>
      </w:tr>
      <w:tr w:rsidR="006F0297" w:rsidRPr="00B429D6">
        <w:tc>
          <w:tcPr>
            <w:tcW w:w="276" w:type="pct"/>
          </w:tcPr>
          <w:p w:rsidR="006F0297" w:rsidRPr="00292D06" w:rsidRDefault="006F0297" w:rsidP="00292D06">
            <w:pPr>
              <w:jc w:val="center"/>
              <w:rPr>
                <w:sz w:val="22"/>
                <w:szCs w:val="22"/>
              </w:rPr>
            </w:pPr>
            <w:r w:rsidRPr="00292D06">
              <w:rPr>
                <w:sz w:val="22"/>
                <w:szCs w:val="22"/>
              </w:rPr>
              <w:t>3</w:t>
            </w:r>
          </w:p>
        </w:tc>
        <w:tc>
          <w:tcPr>
            <w:tcW w:w="1888" w:type="pct"/>
          </w:tcPr>
          <w:p w:rsidR="006F0297" w:rsidRPr="00292D06" w:rsidRDefault="006F0297" w:rsidP="00292D06">
            <w:pPr>
              <w:ind w:left="-48"/>
              <w:rPr>
                <w:sz w:val="22"/>
                <w:szCs w:val="22"/>
              </w:rPr>
            </w:pPr>
            <w:r w:rsidRPr="00292D06">
              <w:rPr>
                <w:spacing w:val="-2"/>
                <w:sz w:val="24"/>
                <w:szCs w:val="24"/>
              </w:rPr>
              <w:t>Наименование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292D06">
              <w:rPr>
                <w:spacing w:val="-2"/>
                <w:sz w:val="24"/>
                <w:szCs w:val="24"/>
              </w:rPr>
              <w:t>национального проекта(программы), государственной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292D06">
              <w:rPr>
                <w:spacing w:val="-2"/>
                <w:sz w:val="24"/>
                <w:szCs w:val="24"/>
              </w:rPr>
              <w:t xml:space="preserve">программы Российской Федерации </w:t>
            </w:r>
            <w:r w:rsidRPr="00292D06">
              <w:rPr>
                <w:sz w:val="24"/>
                <w:szCs w:val="24"/>
              </w:rPr>
              <w:t xml:space="preserve">(государственной программы субъекта Российской </w:t>
            </w:r>
            <w:r w:rsidRPr="00292D06">
              <w:rPr>
                <w:spacing w:val="-2"/>
                <w:sz w:val="24"/>
                <w:szCs w:val="24"/>
              </w:rPr>
              <w:t>Федерации,</w:t>
            </w:r>
            <w:r w:rsidRPr="00292D06">
              <w:rPr>
                <w:sz w:val="24"/>
                <w:szCs w:val="24"/>
              </w:rPr>
              <w:tab/>
              <w:t>муниципальной</w:t>
            </w:r>
            <w:r w:rsidRPr="00292D06">
              <w:rPr>
                <w:sz w:val="24"/>
                <w:szCs w:val="24"/>
              </w:rPr>
              <w:tab/>
            </w:r>
            <w:r w:rsidRPr="00292D06">
              <w:rPr>
                <w:spacing w:val="-6"/>
                <w:sz w:val="24"/>
                <w:szCs w:val="24"/>
              </w:rPr>
              <w:t>программы)</w:t>
            </w:r>
          </w:p>
        </w:tc>
        <w:tc>
          <w:tcPr>
            <w:tcW w:w="2836" w:type="pct"/>
          </w:tcPr>
          <w:p w:rsidR="006F0297" w:rsidRPr="00292D06" w:rsidRDefault="006F0297" w:rsidP="00292D06">
            <w:pPr>
              <w:jc w:val="both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Муниципальная программа «Обеспечение реализации полномочий исполнительно-распорядительного органа муниципального образования Унечское городское поселение Унечского муниципального района Брянской области»</w:t>
            </w:r>
          </w:p>
        </w:tc>
      </w:tr>
      <w:tr w:rsidR="006F0297" w:rsidRPr="00B429D6">
        <w:tc>
          <w:tcPr>
            <w:tcW w:w="276" w:type="pct"/>
          </w:tcPr>
          <w:p w:rsidR="006F0297" w:rsidRPr="00292D06" w:rsidRDefault="006F0297" w:rsidP="00292D06">
            <w:pPr>
              <w:jc w:val="center"/>
              <w:rPr>
                <w:sz w:val="22"/>
                <w:szCs w:val="22"/>
              </w:rPr>
            </w:pPr>
            <w:r w:rsidRPr="00292D06">
              <w:rPr>
                <w:sz w:val="22"/>
                <w:szCs w:val="22"/>
              </w:rPr>
              <w:t>4</w:t>
            </w:r>
          </w:p>
        </w:tc>
        <w:tc>
          <w:tcPr>
            <w:tcW w:w="1888" w:type="pct"/>
          </w:tcPr>
          <w:p w:rsidR="006F0297" w:rsidRPr="00292D06" w:rsidRDefault="006F0297" w:rsidP="00292D06">
            <w:pPr>
              <w:pStyle w:val="TableParagraph"/>
              <w:tabs>
                <w:tab w:val="left" w:pos="2305"/>
                <w:tab w:val="left" w:pos="3522"/>
                <w:tab w:val="left" w:pos="4421"/>
                <w:tab w:val="left" w:pos="6442"/>
              </w:tabs>
              <w:spacing w:line="287" w:lineRule="exact"/>
              <w:ind w:left="0"/>
              <w:jc w:val="left"/>
              <w:rPr>
                <w:sz w:val="24"/>
                <w:szCs w:val="24"/>
              </w:rPr>
            </w:pPr>
            <w:r w:rsidRPr="00292D06">
              <w:rPr>
                <w:spacing w:val="-2"/>
                <w:sz w:val="24"/>
                <w:szCs w:val="24"/>
              </w:rPr>
              <w:t>Наименование</w:t>
            </w:r>
            <w:r w:rsidRPr="00292D06">
              <w:rPr>
                <w:sz w:val="24"/>
                <w:szCs w:val="24"/>
              </w:rPr>
              <w:tab/>
            </w:r>
            <w:r w:rsidRPr="00292D06">
              <w:rPr>
                <w:spacing w:val="-2"/>
                <w:sz w:val="24"/>
                <w:szCs w:val="24"/>
              </w:rPr>
              <w:t>субсидии</w:t>
            </w:r>
            <w:r w:rsidRPr="00292D06">
              <w:rPr>
                <w:sz w:val="24"/>
                <w:szCs w:val="24"/>
              </w:rPr>
              <w:tab/>
            </w:r>
            <w:r w:rsidRPr="00292D06">
              <w:rPr>
                <w:spacing w:val="-10"/>
                <w:sz w:val="24"/>
                <w:szCs w:val="24"/>
              </w:rPr>
              <w:t>в</w:t>
            </w:r>
            <w:r w:rsidRPr="00292D06">
              <w:rPr>
                <w:sz w:val="24"/>
                <w:szCs w:val="24"/>
              </w:rPr>
              <w:tab/>
            </w:r>
            <w:r w:rsidRPr="00292D06">
              <w:rPr>
                <w:spacing w:val="-2"/>
                <w:sz w:val="24"/>
                <w:szCs w:val="24"/>
              </w:rPr>
              <w:t>соответствии</w:t>
            </w:r>
            <w:r w:rsidRPr="00292D06">
              <w:rPr>
                <w:sz w:val="24"/>
                <w:szCs w:val="24"/>
              </w:rPr>
              <w:tab/>
            </w:r>
            <w:r w:rsidRPr="00292D06">
              <w:rPr>
                <w:spacing w:val="-10"/>
                <w:sz w:val="24"/>
                <w:szCs w:val="24"/>
              </w:rPr>
              <w:t>с</w:t>
            </w:r>
          </w:p>
          <w:p w:rsidR="006F0297" w:rsidRPr="00292D06" w:rsidRDefault="006F0297" w:rsidP="00292D06">
            <w:pPr>
              <w:tabs>
                <w:tab w:val="left" w:pos="3522"/>
              </w:tabs>
              <w:ind w:left="-48" w:right="150"/>
              <w:jc w:val="both"/>
              <w:rPr>
                <w:sz w:val="24"/>
                <w:szCs w:val="24"/>
              </w:rPr>
            </w:pPr>
            <w:r w:rsidRPr="00292D06">
              <w:rPr>
                <w:spacing w:val="-8"/>
                <w:sz w:val="24"/>
                <w:szCs w:val="24"/>
              </w:rPr>
              <w:t>соответствии с подпунктом«г»пункта9Правил№1780</w:t>
            </w:r>
          </w:p>
        </w:tc>
        <w:tc>
          <w:tcPr>
            <w:tcW w:w="2836" w:type="pct"/>
          </w:tcPr>
          <w:p w:rsidR="006F0297" w:rsidRPr="00292D06" w:rsidRDefault="006F0297" w:rsidP="00292D06">
            <w:pPr>
              <w:jc w:val="both"/>
              <w:rPr>
                <w:sz w:val="24"/>
                <w:szCs w:val="24"/>
                <w:lang w:eastAsia="en-US"/>
              </w:rPr>
            </w:pPr>
            <w:r w:rsidRPr="00292D06">
              <w:rPr>
                <w:sz w:val="24"/>
                <w:szCs w:val="24"/>
              </w:rPr>
              <w:t xml:space="preserve">Субсидия </w:t>
            </w:r>
            <w:r w:rsidRPr="00292D06">
              <w:rPr>
                <w:sz w:val="24"/>
                <w:szCs w:val="24"/>
                <w:lang w:eastAsia="en-US"/>
              </w:rPr>
              <w:t>из бюджета муниципального образования «Унечское городское поселение Унечского муниципального района Брянской области» юридическим лицам в связи с оказанием банных услуг населению</w:t>
            </w:r>
          </w:p>
          <w:p w:rsidR="006F0297" w:rsidRPr="00292D06" w:rsidRDefault="006F0297" w:rsidP="00292D06">
            <w:pPr>
              <w:jc w:val="both"/>
              <w:rPr>
                <w:sz w:val="24"/>
                <w:szCs w:val="24"/>
              </w:rPr>
            </w:pPr>
          </w:p>
        </w:tc>
      </w:tr>
      <w:tr w:rsidR="006F0297" w:rsidRPr="00B429D6">
        <w:tc>
          <w:tcPr>
            <w:tcW w:w="276" w:type="pct"/>
          </w:tcPr>
          <w:p w:rsidR="006F0297" w:rsidRPr="00292D06" w:rsidRDefault="006F0297" w:rsidP="00292D06">
            <w:pPr>
              <w:jc w:val="center"/>
              <w:rPr>
                <w:sz w:val="22"/>
                <w:szCs w:val="22"/>
              </w:rPr>
            </w:pPr>
            <w:r w:rsidRPr="00292D06">
              <w:rPr>
                <w:sz w:val="22"/>
                <w:szCs w:val="22"/>
              </w:rPr>
              <w:t>5</w:t>
            </w:r>
          </w:p>
        </w:tc>
        <w:tc>
          <w:tcPr>
            <w:tcW w:w="1888" w:type="pct"/>
          </w:tcPr>
          <w:p w:rsidR="006F0297" w:rsidRPr="00292D06" w:rsidRDefault="006F0297" w:rsidP="00292D06">
            <w:pPr>
              <w:pStyle w:val="TableParagraph"/>
              <w:tabs>
                <w:tab w:val="left" w:pos="912"/>
                <w:tab w:val="left" w:pos="4329"/>
                <w:tab w:val="left" w:pos="6447"/>
              </w:tabs>
              <w:spacing w:line="289" w:lineRule="exact"/>
              <w:ind w:left="25"/>
              <w:jc w:val="left"/>
              <w:rPr>
                <w:spacing w:val="-8"/>
                <w:sz w:val="24"/>
                <w:szCs w:val="24"/>
              </w:rPr>
            </w:pPr>
            <w:r w:rsidRPr="00292D06">
              <w:rPr>
                <w:spacing w:val="-4"/>
                <w:sz w:val="24"/>
                <w:szCs w:val="24"/>
              </w:rPr>
              <w:t>Цель</w:t>
            </w:r>
            <w:r w:rsidRPr="00292D06">
              <w:rPr>
                <w:sz w:val="24"/>
                <w:szCs w:val="24"/>
              </w:rPr>
              <w:tab/>
            </w:r>
            <w:r w:rsidRPr="00292D06">
              <w:rPr>
                <w:spacing w:val="-2"/>
                <w:sz w:val="24"/>
                <w:szCs w:val="24"/>
              </w:rPr>
              <w:t>предоставления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292D06">
              <w:rPr>
                <w:spacing w:val="-2"/>
                <w:sz w:val="24"/>
                <w:szCs w:val="24"/>
              </w:rPr>
              <w:t xml:space="preserve">субсидии </w:t>
            </w:r>
            <w:r w:rsidRPr="00292D06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292D06">
              <w:rPr>
                <w:spacing w:val="-2"/>
                <w:sz w:val="24"/>
                <w:szCs w:val="24"/>
              </w:rPr>
              <w:t>соответствии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292D06">
              <w:rPr>
                <w:spacing w:val="-10"/>
                <w:sz w:val="24"/>
                <w:szCs w:val="24"/>
              </w:rPr>
              <w:t>с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 w:rsidRPr="00292D06">
              <w:rPr>
                <w:spacing w:val="-8"/>
                <w:sz w:val="24"/>
                <w:szCs w:val="24"/>
              </w:rPr>
              <w:t>подпунктом«д»пункта9Правил№1780</w:t>
            </w:r>
          </w:p>
          <w:p w:rsidR="006F0297" w:rsidRPr="00292D06" w:rsidRDefault="006F0297" w:rsidP="00292D06">
            <w:pPr>
              <w:ind w:left="-48"/>
              <w:jc w:val="both"/>
              <w:rPr>
                <w:sz w:val="22"/>
                <w:szCs w:val="22"/>
              </w:rPr>
            </w:pPr>
          </w:p>
        </w:tc>
        <w:tc>
          <w:tcPr>
            <w:tcW w:w="2836" w:type="pct"/>
          </w:tcPr>
          <w:p w:rsidR="006F0297" w:rsidRPr="00292D06" w:rsidRDefault="006F0297" w:rsidP="00292D06">
            <w:pPr>
              <w:jc w:val="both"/>
              <w:rPr>
                <w:sz w:val="22"/>
                <w:szCs w:val="22"/>
              </w:rPr>
            </w:pPr>
            <w:r w:rsidRPr="00292D06">
              <w:rPr>
                <w:sz w:val="22"/>
                <w:szCs w:val="22"/>
              </w:rPr>
              <w:t>Возмещение недополученных доходов, возникающих при оказании банных услуг населению по тарифам не обеспечивающим возмещение издержек на банные услуги</w:t>
            </w:r>
          </w:p>
          <w:p w:rsidR="006F0297" w:rsidRPr="00292D06" w:rsidRDefault="006F0297" w:rsidP="00292D06">
            <w:pPr>
              <w:jc w:val="both"/>
              <w:rPr>
                <w:sz w:val="22"/>
                <w:szCs w:val="22"/>
              </w:rPr>
            </w:pPr>
          </w:p>
        </w:tc>
      </w:tr>
      <w:tr w:rsidR="006F0297" w:rsidRPr="00B429D6">
        <w:tc>
          <w:tcPr>
            <w:tcW w:w="276" w:type="pct"/>
          </w:tcPr>
          <w:p w:rsidR="006F0297" w:rsidRPr="00292D06" w:rsidRDefault="006F0297" w:rsidP="00292D06">
            <w:pPr>
              <w:jc w:val="center"/>
              <w:rPr>
                <w:sz w:val="22"/>
                <w:szCs w:val="22"/>
              </w:rPr>
            </w:pPr>
            <w:r w:rsidRPr="00292D06">
              <w:rPr>
                <w:sz w:val="22"/>
                <w:szCs w:val="22"/>
              </w:rPr>
              <w:t>6</w:t>
            </w:r>
          </w:p>
        </w:tc>
        <w:tc>
          <w:tcPr>
            <w:tcW w:w="1888" w:type="pct"/>
          </w:tcPr>
          <w:p w:rsidR="006F0297" w:rsidRPr="00292D06" w:rsidRDefault="006F0297" w:rsidP="00292D06">
            <w:pPr>
              <w:ind w:left="-48"/>
              <w:jc w:val="both"/>
              <w:rPr>
                <w:sz w:val="22"/>
                <w:szCs w:val="22"/>
              </w:rPr>
            </w:pPr>
            <w:r w:rsidRPr="00292D06">
              <w:rPr>
                <w:sz w:val="22"/>
                <w:szCs w:val="22"/>
              </w:rPr>
              <w:t>Код классификации расходов соответствующего бюджета бюджетной системы Российской Федерации, по которому предусмотрены бюджетные ассигнования на предоставление субсидии (доведены лимиты бюджетных обязательств на предоставление субсидии) (с детализацией элемента вида расхода)</w:t>
            </w:r>
          </w:p>
        </w:tc>
        <w:tc>
          <w:tcPr>
            <w:tcW w:w="2836" w:type="pct"/>
          </w:tcPr>
          <w:p w:rsidR="006F0297" w:rsidRPr="00292D06" w:rsidRDefault="006F0297" w:rsidP="00292D06">
            <w:pPr>
              <w:tabs>
                <w:tab w:val="left" w:pos="3000"/>
              </w:tabs>
              <w:jc w:val="center"/>
              <w:rPr>
                <w:sz w:val="22"/>
                <w:szCs w:val="22"/>
              </w:rPr>
            </w:pPr>
          </w:p>
          <w:p w:rsidR="006F0297" w:rsidRPr="00292D06" w:rsidRDefault="006F0297" w:rsidP="00292D06">
            <w:pPr>
              <w:tabs>
                <w:tab w:val="left" w:pos="3000"/>
              </w:tabs>
              <w:jc w:val="center"/>
              <w:rPr>
                <w:sz w:val="22"/>
                <w:szCs w:val="22"/>
              </w:rPr>
            </w:pPr>
            <w:r w:rsidRPr="00292D06">
              <w:rPr>
                <w:sz w:val="22"/>
                <w:szCs w:val="22"/>
              </w:rPr>
              <w:t>014 0502 1441081810 811</w:t>
            </w:r>
          </w:p>
        </w:tc>
      </w:tr>
      <w:tr w:rsidR="006F0297" w:rsidRPr="00B429D6">
        <w:tc>
          <w:tcPr>
            <w:tcW w:w="276" w:type="pct"/>
          </w:tcPr>
          <w:p w:rsidR="006F0297" w:rsidRPr="00292D06" w:rsidRDefault="006F0297" w:rsidP="00292D06">
            <w:pPr>
              <w:jc w:val="center"/>
              <w:rPr>
                <w:sz w:val="22"/>
                <w:szCs w:val="22"/>
              </w:rPr>
            </w:pPr>
            <w:r w:rsidRPr="00292D06">
              <w:rPr>
                <w:sz w:val="22"/>
                <w:szCs w:val="22"/>
              </w:rPr>
              <w:t>7</w:t>
            </w:r>
          </w:p>
        </w:tc>
        <w:tc>
          <w:tcPr>
            <w:tcW w:w="1888" w:type="pct"/>
          </w:tcPr>
          <w:p w:rsidR="006F0297" w:rsidRPr="00292D06" w:rsidRDefault="006F0297" w:rsidP="00292D06">
            <w:pPr>
              <w:ind w:left="-48"/>
              <w:jc w:val="both"/>
              <w:rPr>
                <w:sz w:val="22"/>
                <w:szCs w:val="22"/>
              </w:rPr>
            </w:pPr>
            <w:r w:rsidRPr="00292D06">
              <w:rPr>
                <w:sz w:val="22"/>
                <w:szCs w:val="22"/>
              </w:rPr>
              <w:t>Тип субсидии, определенный в соответствии с установленным Министерством финансов Российской Федерации порядком проведения мониторинга достижения результата предоставления субсидии (далее - порядок проведения мониторинга достижения результата)</w:t>
            </w:r>
          </w:p>
        </w:tc>
        <w:tc>
          <w:tcPr>
            <w:tcW w:w="2836" w:type="pct"/>
          </w:tcPr>
          <w:p w:rsidR="006F0297" w:rsidRPr="00292D06" w:rsidRDefault="006F0297" w:rsidP="00292D06">
            <w:pPr>
              <w:jc w:val="both"/>
              <w:rPr>
                <w:sz w:val="22"/>
                <w:szCs w:val="22"/>
              </w:rPr>
            </w:pPr>
            <w:r w:rsidRPr="00292D06">
              <w:rPr>
                <w:sz w:val="22"/>
                <w:szCs w:val="22"/>
              </w:rPr>
              <w:t>Субсидии на оказание услуг (выполнение работ)</w:t>
            </w:r>
          </w:p>
        </w:tc>
      </w:tr>
      <w:tr w:rsidR="006F0297" w:rsidRPr="00B429D6">
        <w:tc>
          <w:tcPr>
            <w:tcW w:w="276" w:type="pct"/>
          </w:tcPr>
          <w:p w:rsidR="006F0297" w:rsidRPr="00292D06" w:rsidRDefault="006F0297" w:rsidP="00292D06">
            <w:pPr>
              <w:jc w:val="center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8</w:t>
            </w:r>
          </w:p>
        </w:tc>
        <w:tc>
          <w:tcPr>
            <w:tcW w:w="1888" w:type="pct"/>
          </w:tcPr>
          <w:p w:rsidR="006F0297" w:rsidRPr="00292D06" w:rsidRDefault="006F0297" w:rsidP="00292D06">
            <w:pPr>
              <w:ind w:left="-48"/>
              <w:jc w:val="both"/>
              <w:rPr>
                <w:sz w:val="24"/>
                <w:szCs w:val="24"/>
                <w:highlight w:val="yellow"/>
              </w:rPr>
            </w:pPr>
            <w:r w:rsidRPr="00292D06">
              <w:rPr>
                <w:sz w:val="24"/>
                <w:szCs w:val="24"/>
              </w:rPr>
              <w:t xml:space="preserve">Тип результата предоставления субсидии, определенный в соответствии с порядком проведения мониторинга достижения результата </w:t>
            </w:r>
            <w:r w:rsidRPr="00292D06">
              <w:rPr>
                <w:spacing w:val="-10"/>
                <w:sz w:val="24"/>
                <w:szCs w:val="24"/>
              </w:rPr>
              <w:t xml:space="preserve">и  </w:t>
            </w:r>
            <w:r w:rsidRPr="00292D06">
              <w:rPr>
                <w:spacing w:val="-8"/>
                <w:sz w:val="24"/>
                <w:szCs w:val="24"/>
              </w:rPr>
              <w:t>подпунктом«з»пункта9Правил№1780</w:t>
            </w:r>
          </w:p>
        </w:tc>
        <w:tc>
          <w:tcPr>
            <w:tcW w:w="2836" w:type="pct"/>
          </w:tcPr>
          <w:p w:rsidR="006F0297" w:rsidRPr="00292D06" w:rsidRDefault="006F0297" w:rsidP="00292D06">
            <w:pPr>
              <w:jc w:val="both"/>
              <w:rPr>
                <w:sz w:val="22"/>
                <w:szCs w:val="22"/>
              </w:rPr>
            </w:pPr>
            <w:r w:rsidRPr="00292D06">
              <w:rPr>
                <w:sz w:val="22"/>
                <w:szCs w:val="22"/>
              </w:rPr>
              <w:t>Оказание услуг (выполнение работ)</w:t>
            </w:r>
          </w:p>
          <w:p w:rsidR="006F0297" w:rsidRPr="00292D06" w:rsidRDefault="006F0297" w:rsidP="00292D06">
            <w:pPr>
              <w:jc w:val="both"/>
              <w:rPr>
                <w:sz w:val="22"/>
                <w:szCs w:val="22"/>
              </w:rPr>
            </w:pPr>
          </w:p>
        </w:tc>
      </w:tr>
      <w:tr w:rsidR="006F0297" w:rsidRPr="00B429D6">
        <w:tc>
          <w:tcPr>
            <w:tcW w:w="276" w:type="pct"/>
          </w:tcPr>
          <w:p w:rsidR="006F0297" w:rsidRPr="00292D06" w:rsidRDefault="006F0297" w:rsidP="00292D06">
            <w:pPr>
              <w:jc w:val="center"/>
              <w:rPr>
                <w:sz w:val="22"/>
                <w:szCs w:val="22"/>
              </w:rPr>
            </w:pPr>
            <w:r w:rsidRPr="00292D06">
              <w:rPr>
                <w:sz w:val="22"/>
                <w:szCs w:val="22"/>
              </w:rPr>
              <w:t>9</w:t>
            </w:r>
          </w:p>
        </w:tc>
        <w:tc>
          <w:tcPr>
            <w:tcW w:w="1888" w:type="pct"/>
          </w:tcPr>
          <w:p w:rsidR="006F0297" w:rsidRPr="00292D06" w:rsidRDefault="006F0297" w:rsidP="00292D06">
            <w:pPr>
              <w:ind w:left="-48"/>
              <w:jc w:val="both"/>
              <w:rPr>
                <w:sz w:val="22"/>
                <w:szCs w:val="22"/>
              </w:rPr>
            </w:pPr>
            <w:r w:rsidRPr="00292D06">
              <w:rPr>
                <w:sz w:val="22"/>
                <w:szCs w:val="22"/>
              </w:rPr>
              <w:t>Код результата предоставления субсидии, определенного в соответствии с порядком, установленным Министерством финансов Российской Федерации, наименование результата предоставления субсидии, а также при необходимости характеристика (характеристики) результата предоставления субсидии</w:t>
            </w:r>
          </w:p>
        </w:tc>
        <w:tc>
          <w:tcPr>
            <w:tcW w:w="2836" w:type="pct"/>
          </w:tcPr>
          <w:p w:rsidR="006F0297" w:rsidRPr="00292D06" w:rsidRDefault="006F0297" w:rsidP="00292D06">
            <w:pPr>
              <w:jc w:val="both"/>
              <w:rPr>
                <w:sz w:val="22"/>
                <w:szCs w:val="22"/>
              </w:rPr>
            </w:pPr>
            <w:r w:rsidRPr="00292D06">
              <w:rPr>
                <w:sz w:val="22"/>
                <w:szCs w:val="22"/>
              </w:rPr>
              <w:t>Результатом предоставления субсидии является оказание</w:t>
            </w:r>
            <w:r>
              <w:rPr>
                <w:sz w:val="22"/>
                <w:szCs w:val="22"/>
              </w:rPr>
              <w:t xml:space="preserve"> </w:t>
            </w:r>
            <w:r w:rsidRPr="00292D06">
              <w:rPr>
                <w:sz w:val="22"/>
                <w:szCs w:val="22"/>
              </w:rPr>
              <w:t xml:space="preserve">банных услуг населению  </w:t>
            </w:r>
          </w:p>
        </w:tc>
      </w:tr>
      <w:tr w:rsidR="006F0297" w:rsidRPr="00B429D6">
        <w:tc>
          <w:tcPr>
            <w:tcW w:w="276" w:type="pct"/>
          </w:tcPr>
          <w:p w:rsidR="006F0297" w:rsidRPr="00292D06" w:rsidRDefault="006F0297" w:rsidP="00292D06">
            <w:pPr>
              <w:jc w:val="center"/>
              <w:rPr>
                <w:sz w:val="22"/>
                <w:szCs w:val="22"/>
              </w:rPr>
            </w:pPr>
            <w:r w:rsidRPr="00292D06">
              <w:rPr>
                <w:sz w:val="22"/>
                <w:szCs w:val="22"/>
              </w:rPr>
              <w:t>10</w:t>
            </w:r>
          </w:p>
        </w:tc>
        <w:tc>
          <w:tcPr>
            <w:tcW w:w="1888" w:type="pct"/>
          </w:tcPr>
          <w:p w:rsidR="006F0297" w:rsidRPr="00292D06" w:rsidRDefault="006F0297" w:rsidP="00292D06">
            <w:pPr>
              <w:ind w:left="-48"/>
              <w:jc w:val="both"/>
              <w:rPr>
                <w:sz w:val="22"/>
                <w:szCs w:val="22"/>
              </w:rPr>
            </w:pPr>
            <w:r w:rsidRPr="00292D06">
              <w:rPr>
                <w:sz w:val="22"/>
                <w:szCs w:val="22"/>
              </w:rPr>
              <w:t>Способ предоставления субсидии (финансовое обеспечение затрат; возмещение недополученных доходов и (или) возмещение затрат)</w:t>
            </w:r>
          </w:p>
        </w:tc>
        <w:tc>
          <w:tcPr>
            <w:tcW w:w="2836" w:type="pct"/>
          </w:tcPr>
          <w:p w:rsidR="006F0297" w:rsidRPr="00292D06" w:rsidRDefault="006F0297" w:rsidP="00292D06">
            <w:pPr>
              <w:jc w:val="both"/>
              <w:rPr>
                <w:sz w:val="22"/>
                <w:szCs w:val="22"/>
              </w:rPr>
            </w:pPr>
            <w:r w:rsidRPr="00292D06">
              <w:rPr>
                <w:sz w:val="22"/>
                <w:szCs w:val="22"/>
              </w:rPr>
              <w:t>Возмещение недополученных доходов и (или) возмещение затрат</w:t>
            </w:r>
          </w:p>
        </w:tc>
      </w:tr>
      <w:tr w:rsidR="006F0297" w:rsidRPr="00B429D6">
        <w:tc>
          <w:tcPr>
            <w:tcW w:w="276" w:type="pct"/>
          </w:tcPr>
          <w:p w:rsidR="006F0297" w:rsidRPr="00292D06" w:rsidRDefault="006F0297" w:rsidP="00292D06">
            <w:pPr>
              <w:jc w:val="center"/>
              <w:rPr>
                <w:sz w:val="22"/>
                <w:szCs w:val="22"/>
              </w:rPr>
            </w:pPr>
            <w:r w:rsidRPr="00292D06">
              <w:rPr>
                <w:sz w:val="22"/>
                <w:szCs w:val="22"/>
              </w:rPr>
              <w:t>11</w:t>
            </w:r>
          </w:p>
        </w:tc>
        <w:tc>
          <w:tcPr>
            <w:tcW w:w="1888" w:type="pct"/>
          </w:tcPr>
          <w:p w:rsidR="006F0297" w:rsidRPr="00292D06" w:rsidRDefault="006F0297" w:rsidP="00292D06">
            <w:pPr>
              <w:ind w:left="-48"/>
              <w:jc w:val="both"/>
              <w:rPr>
                <w:sz w:val="22"/>
                <w:szCs w:val="22"/>
              </w:rPr>
            </w:pPr>
            <w:r w:rsidRPr="00292D06">
              <w:rPr>
                <w:sz w:val="22"/>
                <w:szCs w:val="22"/>
              </w:rPr>
              <w:t>Способ осуществления отбора получателей субсидии (запрос предложений или конкурс)</w:t>
            </w:r>
          </w:p>
        </w:tc>
        <w:tc>
          <w:tcPr>
            <w:tcW w:w="2836" w:type="pct"/>
          </w:tcPr>
          <w:p w:rsidR="006F0297" w:rsidRPr="00292D06" w:rsidRDefault="006F0297" w:rsidP="00292D06">
            <w:pPr>
              <w:jc w:val="both"/>
              <w:rPr>
                <w:sz w:val="22"/>
                <w:szCs w:val="22"/>
              </w:rPr>
            </w:pPr>
            <w:r w:rsidRPr="00292D06">
              <w:rPr>
                <w:sz w:val="22"/>
                <w:szCs w:val="22"/>
              </w:rPr>
              <w:t xml:space="preserve">Определен в соответствии с пунктом 20 Постановления Правительства РФ от 25.10.2023 №1780 - </w:t>
            </w:r>
            <w:r w:rsidRPr="00292D06">
              <w:rPr>
                <w:sz w:val="24"/>
                <w:szCs w:val="24"/>
              </w:rPr>
              <w:t xml:space="preserve">МУП УК "Недвижимость» </w:t>
            </w:r>
            <w:r w:rsidRPr="00292D06">
              <w:rPr>
                <w:sz w:val="22"/>
                <w:szCs w:val="22"/>
              </w:rPr>
              <w:t>(решение Унечского городского Совета народных депутатов от 12.12.2024 №5-24 «О бюджете Унечского городского поселения Унечского муниципального района Брянской области на 2025 год и на плановый период 2026 и 2027 годов»)</w:t>
            </w:r>
          </w:p>
        </w:tc>
      </w:tr>
      <w:tr w:rsidR="006F0297" w:rsidRPr="007415FA">
        <w:tc>
          <w:tcPr>
            <w:tcW w:w="276" w:type="pct"/>
          </w:tcPr>
          <w:p w:rsidR="006F0297" w:rsidRPr="00292D06" w:rsidRDefault="006F0297" w:rsidP="00292D06">
            <w:pPr>
              <w:jc w:val="center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12</w:t>
            </w:r>
          </w:p>
        </w:tc>
        <w:tc>
          <w:tcPr>
            <w:tcW w:w="1888" w:type="pct"/>
          </w:tcPr>
          <w:p w:rsidR="006F0297" w:rsidRPr="00292D06" w:rsidRDefault="006F0297" w:rsidP="00292D06">
            <w:pPr>
              <w:ind w:left="-48"/>
              <w:jc w:val="both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 xml:space="preserve">Требования, определенные в соответствии с пунктом 19 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производителям товаров, работ, услуг, утвержденных постановлением Правительства Российской Федерации от 25.10.2023 №1780 (далее – Правила №1780), которым должны соответствовать юридические лица, индивидуальные предприниматели, а также физические лица - производители товаров, работ, услуг, участвующие в отборе на получение субсидии в соответствии с Правилами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производителям товаров, работ, услуг, утвержденных постановлением Правительства Российской Федерации от 25.10.2023 №1781, и в соответствии с пунктом 4 статьи 78.5 Бюджетного кодекса Российской Федерации, а также получатели субсидии, определенные в соответствии с пунктом 20 Правил №1780, а также при необходимости информация, предусмотренная абзацем третьим подпункта «а» пункта 18 Правил №1780  </w:t>
            </w:r>
          </w:p>
        </w:tc>
        <w:tc>
          <w:tcPr>
            <w:tcW w:w="2836" w:type="pct"/>
          </w:tcPr>
          <w:p w:rsidR="006F0297" w:rsidRPr="00292D06" w:rsidRDefault="006F0297" w:rsidP="00292D06">
            <w:pPr>
              <w:ind w:left="360"/>
              <w:jc w:val="both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Получатель субсидии должен соответствовать следующим требованиям:</w:t>
            </w:r>
          </w:p>
          <w:p w:rsidR="006F0297" w:rsidRPr="00292D06" w:rsidRDefault="006F0297" w:rsidP="00292D0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1. Быть зарегистрирован в установленном законодательством порядке на территории Унечского района;</w:t>
            </w:r>
          </w:p>
          <w:p w:rsidR="006F0297" w:rsidRPr="00292D06" w:rsidRDefault="006F0297" w:rsidP="00292D0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2. Предоставлять на территории Унечского городского поселения банные услуги населению по тарифам, утвержденным решением Унечского городского Совета народных депутатов;</w:t>
            </w:r>
          </w:p>
          <w:p w:rsidR="006F0297" w:rsidRPr="00292D06" w:rsidRDefault="006F0297" w:rsidP="00292D0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3. Наличие в собственности  или иного законного основания для владения и (или) пользования недвижимым имуществом (баней);</w:t>
            </w:r>
          </w:p>
          <w:p w:rsidR="006F0297" w:rsidRPr="00292D06" w:rsidRDefault="006F0297" w:rsidP="00292D06">
            <w:pPr>
              <w:jc w:val="both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 xml:space="preserve">4. У получателя субсидии на едином налоговом счете отсутствует или не превышает размера, определенного </w:t>
            </w:r>
            <w:hyperlink r:id="rId7" w:history="1">
              <w:r w:rsidRPr="00292D06">
                <w:rPr>
                  <w:color w:val="0000FF"/>
                  <w:sz w:val="24"/>
                  <w:szCs w:val="24"/>
                  <w:u w:val="single"/>
                </w:rPr>
                <w:t>пунктом 3 статьи 47</w:t>
              </w:r>
            </w:hyperlink>
            <w:r w:rsidRPr="00292D06">
              <w:rPr>
                <w:sz w:val="24"/>
                <w:szCs w:val="24"/>
              </w:rPr>
              <w:t xml:space="preserve">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      </w:r>
          </w:p>
          <w:p w:rsidR="006F0297" w:rsidRPr="00292D06" w:rsidRDefault="006F0297" w:rsidP="00292D06">
            <w:pPr>
              <w:jc w:val="both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 xml:space="preserve">5. Получатель субсидии,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субсидии, другого юридического лица), ликвидации, в отношении 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получатель субсидии, являющийся индивидуальным предпринимателем, не прекратил деятельность в качестве индивидуального предпринимателя; </w:t>
            </w:r>
          </w:p>
          <w:p w:rsidR="006F0297" w:rsidRPr="00292D06" w:rsidRDefault="006F0297" w:rsidP="00292D06">
            <w:pPr>
              <w:jc w:val="both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6.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субсидии, являющегося юридическим лицом, об индивидуальном предпринимателе и о физическом лице - производителе товаров, работ, услуг, являющихся получателями субсидии.</w:t>
            </w:r>
          </w:p>
          <w:p w:rsidR="006F0297" w:rsidRPr="00292D06" w:rsidRDefault="006F0297" w:rsidP="00292D06">
            <w:pPr>
              <w:autoSpaceDE w:val="0"/>
              <w:autoSpaceDN w:val="0"/>
              <w:adjustRightInd w:val="0"/>
              <w:spacing w:line="276" w:lineRule="auto"/>
              <w:jc w:val="both"/>
              <w:outlineLvl w:val="2"/>
              <w:rPr>
                <w:sz w:val="24"/>
                <w:szCs w:val="24"/>
                <w:highlight w:val="yellow"/>
              </w:rPr>
            </w:pPr>
          </w:p>
          <w:p w:rsidR="006F0297" w:rsidRPr="00292D06" w:rsidRDefault="006F0297" w:rsidP="00292D06">
            <w:pPr>
              <w:pStyle w:val="BodyText2"/>
              <w:spacing w:line="276" w:lineRule="auto"/>
              <w:ind w:firstLine="708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6F0297" w:rsidRPr="007415FA">
        <w:tc>
          <w:tcPr>
            <w:tcW w:w="276" w:type="pct"/>
          </w:tcPr>
          <w:p w:rsidR="006F0297" w:rsidRPr="00292D06" w:rsidRDefault="006F0297" w:rsidP="00292D06">
            <w:pPr>
              <w:jc w:val="center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13</w:t>
            </w:r>
          </w:p>
        </w:tc>
        <w:tc>
          <w:tcPr>
            <w:tcW w:w="1888" w:type="pct"/>
          </w:tcPr>
          <w:p w:rsidR="006F0297" w:rsidRPr="00292D06" w:rsidRDefault="006F0297" w:rsidP="00292D06">
            <w:pPr>
              <w:jc w:val="both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Порядок расчета размера субсидии с учетом положений пунктов 14,15 и 24 Правил №1780</w:t>
            </w:r>
          </w:p>
        </w:tc>
        <w:tc>
          <w:tcPr>
            <w:tcW w:w="2836" w:type="pct"/>
          </w:tcPr>
          <w:p w:rsidR="006F0297" w:rsidRPr="00292D06" w:rsidRDefault="006F0297" w:rsidP="00292D06">
            <w:pPr>
              <w:autoSpaceDE w:val="0"/>
              <w:autoSpaceDN w:val="0"/>
              <w:adjustRightInd w:val="0"/>
              <w:spacing w:line="276" w:lineRule="auto"/>
              <w:ind w:firstLine="426"/>
              <w:jc w:val="both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Субсидия получателю предоставляется в размере, не превышающей бюджетные ассигнования, предусмотренные решением о бюджете и в соответствии с</w:t>
            </w:r>
            <w:r>
              <w:rPr>
                <w:sz w:val="24"/>
                <w:szCs w:val="24"/>
              </w:rPr>
              <w:t xml:space="preserve"> </w:t>
            </w:r>
            <w:r w:rsidRPr="00292D06">
              <w:rPr>
                <w:sz w:val="24"/>
                <w:szCs w:val="24"/>
              </w:rPr>
              <w:t>лимитами, доведенными администрации Унечского района, как главному распорядителю</w:t>
            </w:r>
            <w:r>
              <w:rPr>
                <w:sz w:val="24"/>
                <w:szCs w:val="24"/>
              </w:rPr>
              <w:t xml:space="preserve"> </w:t>
            </w:r>
            <w:r w:rsidRPr="00292D06">
              <w:rPr>
                <w:sz w:val="24"/>
                <w:szCs w:val="24"/>
              </w:rPr>
              <w:t xml:space="preserve">средств местного бюджета на текущий год. </w:t>
            </w:r>
          </w:p>
          <w:p w:rsidR="006F0297" w:rsidRPr="00292D06" w:rsidRDefault="006F0297" w:rsidP="00292D06">
            <w:pPr>
              <w:autoSpaceDE w:val="0"/>
              <w:autoSpaceDN w:val="0"/>
              <w:adjustRightInd w:val="0"/>
              <w:spacing w:line="276" w:lineRule="auto"/>
              <w:ind w:firstLine="426"/>
              <w:jc w:val="both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Размер причитающейся к выплате субсидии рассчитывается как разница между расходами юридического лица и доходами от оплаты граждан за предоставленные услуги по тарифам, установленным решением Унечского городского Совета народных депутатов, а также доходами по прочим видам деятельности.</w:t>
            </w:r>
          </w:p>
          <w:p w:rsidR="006F0297" w:rsidRPr="00292D06" w:rsidRDefault="006F0297" w:rsidP="00292D0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Размер субсидии определяется на основании справки- расчета размера субсидии в связи с  оказанием банных услуг населению согласно приложению №1 к Порядку.</w:t>
            </w:r>
          </w:p>
          <w:p w:rsidR="006F0297" w:rsidRPr="00292D06" w:rsidRDefault="006F0297" w:rsidP="00292D0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6F0297" w:rsidRPr="007415FA">
        <w:tc>
          <w:tcPr>
            <w:tcW w:w="276" w:type="pct"/>
          </w:tcPr>
          <w:p w:rsidR="006F0297" w:rsidRPr="00292D06" w:rsidRDefault="006F0297" w:rsidP="00292D06">
            <w:pPr>
              <w:jc w:val="center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14</w:t>
            </w:r>
          </w:p>
        </w:tc>
        <w:tc>
          <w:tcPr>
            <w:tcW w:w="1888" w:type="pct"/>
          </w:tcPr>
          <w:p w:rsidR="006F0297" w:rsidRPr="00292D06" w:rsidRDefault="006F0297" w:rsidP="00292D06">
            <w:pPr>
              <w:jc w:val="both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Понятия, используемые для целей решения о порядке предоставления субсидии (при необходимости)</w:t>
            </w:r>
          </w:p>
        </w:tc>
        <w:tc>
          <w:tcPr>
            <w:tcW w:w="2836" w:type="pct"/>
          </w:tcPr>
          <w:p w:rsidR="006F0297" w:rsidRPr="00292D06" w:rsidRDefault="006F0297" w:rsidP="00292D06">
            <w:pPr>
              <w:jc w:val="center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Не предусмотрено</w:t>
            </w:r>
          </w:p>
        </w:tc>
      </w:tr>
      <w:tr w:rsidR="006F0297" w:rsidRPr="007415FA">
        <w:tc>
          <w:tcPr>
            <w:tcW w:w="276" w:type="pct"/>
          </w:tcPr>
          <w:p w:rsidR="006F0297" w:rsidRPr="00292D06" w:rsidRDefault="006F0297" w:rsidP="00292D06">
            <w:pPr>
              <w:jc w:val="center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15</w:t>
            </w:r>
          </w:p>
        </w:tc>
        <w:tc>
          <w:tcPr>
            <w:tcW w:w="1888" w:type="pct"/>
          </w:tcPr>
          <w:p w:rsidR="006F0297" w:rsidRPr="00292D06" w:rsidRDefault="006F0297" w:rsidP="00292D06">
            <w:pPr>
              <w:jc w:val="both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Наименование отчетности, представляемой получателем субсидии, предусмотренной пунктом 32 Правил №1780 (при необходимости)</w:t>
            </w:r>
          </w:p>
        </w:tc>
        <w:tc>
          <w:tcPr>
            <w:tcW w:w="2836" w:type="pct"/>
          </w:tcPr>
          <w:p w:rsidR="006F0297" w:rsidRPr="00292D06" w:rsidRDefault="006F0297" w:rsidP="00292D06">
            <w:pPr>
              <w:ind w:left="59" w:firstLine="142"/>
              <w:jc w:val="both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1.Для получения субсидии получатель субсидии представляет главному распорядителю в срок не позднее 15 (пятнадцатого) числа месяца, следующего за отчетным периодом, следующие документы:</w:t>
            </w:r>
          </w:p>
          <w:p w:rsidR="006F0297" w:rsidRPr="00292D06" w:rsidRDefault="006F0297" w:rsidP="00292D06">
            <w:pPr>
              <w:spacing w:line="276" w:lineRule="auto"/>
              <w:ind w:left="59" w:firstLine="142"/>
              <w:jc w:val="both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а) заявление о предоставлении субсидии;</w:t>
            </w:r>
          </w:p>
          <w:p w:rsidR="006F0297" w:rsidRPr="00292D06" w:rsidRDefault="006F0297" w:rsidP="00292D06">
            <w:pPr>
              <w:spacing w:line="276" w:lineRule="auto"/>
              <w:ind w:left="59" w:firstLine="142"/>
              <w:jc w:val="both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б) расчет субсидии на возмещение недополученных доходов в связи с оказанием банных услуг населению (согласно приложению №1)</w:t>
            </w:r>
          </w:p>
          <w:p w:rsidR="006F0297" w:rsidRPr="00292D06" w:rsidRDefault="006F0297" w:rsidP="00292D06">
            <w:pPr>
              <w:autoSpaceDE w:val="0"/>
              <w:autoSpaceDN w:val="0"/>
              <w:adjustRightInd w:val="0"/>
              <w:ind w:left="59" w:firstLine="142"/>
              <w:jc w:val="both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 xml:space="preserve">в) отчет об использовании денежных средств </w:t>
            </w:r>
          </w:p>
          <w:p w:rsidR="006F0297" w:rsidRPr="00292D06" w:rsidRDefault="006F0297" w:rsidP="00292D06">
            <w:pPr>
              <w:autoSpaceDE w:val="0"/>
              <w:autoSpaceDN w:val="0"/>
              <w:adjustRightInd w:val="0"/>
              <w:ind w:left="59"/>
              <w:jc w:val="both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в связи с оказанием банных услуг населению, по</w:t>
            </w:r>
          </w:p>
          <w:p w:rsidR="006F0297" w:rsidRPr="00292D06" w:rsidRDefault="006F0297" w:rsidP="00292D06">
            <w:pPr>
              <w:ind w:left="59"/>
              <w:jc w:val="both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по форме (согласно приложению №2)</w:t>
            </w:r>
          </w:p>
          <w:p w:rsidR="006F0297" w:rsidRPr="00292D06" w:rsidRDefault="006F0297" w:rsidP="00292D06">
            <w:pPr>
              <w:ind w:left="59" w:firstLine="142"/>
              <w:jc w:val="both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2. Получатель субсидии несет ответственность за достоверность и своевременность предоставляемых документов.</w:t>
            </w:r>
          </w:p>
          <w:p w:rsidR="006F0297" w:rsidRPr="00292D06" w:rsidRDefault="006F0297" w:rsidP="00292D06">
            <w:pPr>
              <w:ind w:left="59" w:firstLine="142"/>
              <w:jc w:val="both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3. В целях недопущения образования кредиторской задолженности на конец отчетного года главный распорядитель производит перечисление средств в декабре на основании предварительных расчетов за декабрь.</w:t>
            </w:r>
          </w:p>
          <w:p w:rsidR="006F0297" w:rsidRPr="00292D06" w:rsidRDefault="006F0297" w:rsidP="00292D0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 xml:space="preserve">   4. Администрация Унечского района в течение 10 рабочих дней с момента поступления рассматривает пред</w:t>
            </w:r>
            <w:bookmarkStart w:id="0" w:name="_GoBack"/>
            <w:bookmarkEnd w:id="0"/>
            <w:r w:rsidRPr="00292D06">
              <w:rPr>
                <w:sz w:val="24"/>
                <w:szCs w:val="24"/>
              </w:rPr>
              <w:t xml:space="preserve">ставленные документы на предмет проверки   полноты и достоверности, соответствия требованиям, условиям для предоставления субсидии, правильности оформления справок-расчетов и принимает решение о предоставлении субсидии или отказе. </w:t>
            </w:r>
          </w:p>
          <w:p w:rsidR="006F0297" w:rsidRPr="00292D06" w:rsidRDefault="006F0297" w:rsidP="00292D0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5. Основанием для отказа в предоставлении субсидии является непредставление (не полное представление) документов, недостоверность представленной получателем субсидии информации, несоответствие получателя субсидии требованиям.</w:t>
            </w:r>
          </w:p>
          <w:p w:rsidR="006F0297" w:rsidRPr="00292D06" w:rsidRDefault="006F0297" w:rsidP="00292D0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6.Ответственность за полноту и достоверность предоставляемых документов и сведений, в них содержащихся, несут получатели субсидии.</w:t>
            </w:r>
          </w:p>
          <w:p w:rsidR="006F0297" w:rsidRPr="00292D06" w:rsidRDefault="006F0297" w:rsidP="00292D06">
            <w:pPr>
              <w:jc w:val="both"/>
              <w:rPr>
                <w:sz w:val="24"/>
                <w:szCs w:val="24"/>
              </w:rPr>
            </w:pPr>
          </w:p>
        </w:tc>
      </w:tr>
      <w:tr w:rsidR="006F0297" w:rsidRPr="007415FA">
        <w:tc>
          <w:tcPr>
            <w:tcW w:w="276" w:type="pct"/>
          </w:tcPr>
          <w:p w:rsidR="006F0297" w:rsidRPr="00292D06" w:rsidRDefault="006F0297" w:rsidP="00292D06">
            <w:pPr>
              <w:jc w:val="center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16</w:t>
            </w:r>
          </w:p>
        </w:tc>
        <w:tc>
          <w:tcPr>
            <w:tcW w:w="1888" w:type="pct"/>
          </w:tcPr>
          <w:p w:rsidR="006F0297" w:rsidRPr="00292D06" w:rsidRDefault="006F0297" w:rsidP="00292D06">
            <w:pPr>
              <w:jc w:val="both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Информация о возможности заключения соглашения о предоставлении субсидии с иным юридическим лицом в соответствии с пунктом 12 Правил №1780</w:t>
            </w:r>
          </w:p>
        </w:tc>
        <w:tc>
          <w:tcPr>
            <w:tcW w:w="2836" w:type="pct"/>
          </w:tcPr>
          <w:p w:rsidR="006F0297" w:rsidRPr="00292D06" w:rsidRDefault="006F0297" w:rsidP="00292D06">
            <w:pPr>
              <w:jc w:val="both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Субсидии предоставляется на основании соглашения, заключаемого между главным распорядителем бюджетных средств и получателем субсидий. Возможность заключения соглашения с иным юридическим лицом не предусмотрена</w:t>
            </w:r>
          </w:p>
        </w:tc>
      </w:tr>
      <w:tr w:rsidR="006F0297" w:rsidRPr="007415FA">
        <w:tc>
          <w:tcPr>
            <w:tcW w:w="276" w:type="pct"/>
          </w:tcPr>
          <w:p w:rsidR="006F0297" w:rsidRPr="00292D06" w:rsidRDefault="006F0297" w:rsidP="00292D06">
            <w:pPr>
              <w:jc w:val="center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17</w:t>
            </w:r>
          </w:p>
        </w:tc>
        <w:tc>
          <w:tcPr>
            <w:tcW w:w="1888" w:type="pct"/>
          </w:tcPr>
          <w:p w:rsidR="006F0297" w:rsidRPr="00292D06" w:rsidRDefault="006F0297" w:rsidP="00292D06">
            <w:pPr>
              <w:jc w:val="both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Направления расходов, определенные в соответствии с подпунктом «а» пункта 25 Правил №1780, а также при необходимости наименования затрат, произведенных получателем субсидии за счет собственных средств, возмещаемых за счет субсидии, определенные в соответствии с подпунктом «ж» пункта 25 Правил №1780, в случае предоставления субсидий в порядке финансового обеспечения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836" w:type="pct"/>
          </w:tcPr>
          <w:p w:rsidR="006F0297" w:rsidRPr="00292D06" w:rsidRDefault="006F0297" w:rsidP="00292D06">
            <w:pPr>
              <w:jc w:val="center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Не предусмотрено</w:t>
            </w:r>
          </w:p>
        </w:tc>
      </w:tr>
      <w:tr w:rsidR="006F0297" w:rsidRPr="007415FA">
        <w:tc>
          <w:tcPr>
            <w:tcW w:w="276" w:type="pct"/>
          </w:tcPr>
          <w:p w:rsidR="006F0297" w:rsidRPr="00292D06" w:rsidRDefault="006F0297" w:rsidP="00292D06">
            <w:pPr>
              <w:jc w:val="center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18</w:t>
            </w:r>
          </w:p>
        </w:tc>
        <w:tc>
          <w:tcPr>
            <w:tcW w:w="1888" w:type="pct"/>
          </w:tcPr>
          <w:p w:rsidR="006F0297" w:rsidRPr="00292D06" w:rsidRDefault="006F0297" w:rsidP="00292D06">
            <w:pPr>
              <w:jc w:val="both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Наименование операций, для осуществления которых получатель субсидии приобретает за счет средств субсидии иностранную валюту (при необходимости)</w:t>
            </w:r>
          </w:p>
        </w:tc>
        <w:tc>
          <w:tcPr>
            <w:tcW w:w="2836" w:type="pct"/>
          </w:tcPr>
          <w:p w:rsidR="006F0297" w:rsidRPr="00292D06" w:rsidRDefault="006F0297" w:rsidP="00292D06">
            <w:pPr>
              <w:jc w:val="center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Не предусмотрено</w:t>
            </w:r>
          </w:p>
        </w:tc>
      </w:tr>
      <w:tr w:rsidR="006F0297" w:rsidRPr="007415FA">
        <w:tc>
          <w:tcPr>
            <w:tcW w:w="276" w:type="pct"/>
          </w:tcPr>
          <w:p w:rsidR="006F0297" w:rsidRPr="00292D06" w:rsidRDefault="006F0297" w:rsidP="00292D06">
            <w:pPr>
              <w:jc w:val="center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19</w:t>
            </w:r>
          </w:p>
        </w:tc>
        <w:tc>
          <w:tcPr>
            <w:tcW w:w="1888" w:type="pct"/>
          </w:tcPr>
          <w:p w:rsidR="006F0297" w:rsidRPr="00292D06" w:rsidRDefault="006F0297" w:rsidP="00292D06">
            <w:pPr>
              <w:jc w:val="both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Направления недополученных доходов (затрат), на возмещение которых предоставляется субсидия, и перечень документов, подтверждающих фактически недополученные доходы (затраты), определенные в соответствии с пунктом 26 Правил №1780</w:t>
            </w:r>
          </w:p>
        </w:tc>
        <w:tc>
          <w:tcPr>
            <w:tcW w:w="2836" w:type="pct"/>
          </w:tcPr>
          <w:p w:rsidR="006F0297" w:rsidRPr="00292D06" w:rsidRDefault="006F0297" w:rsidP="00292D06">
            <w:pPr>
              <w:ind w:left="360"/>
              <w:jc w:val="both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Возмещение недополученных доходов заявителя, в связи с оказанием банных услуг населению по тарифам, не обеспечивающим возмещение издержек на банные услуги.</w:t>
            </w:r>
          </w:p>
          <w:p w:rsidR="006F0297" w:rsidRPr="00292D06" w:rsidRDefault="006F0297" w:rsidP="00292D06">
            <w:pPr>
              <w:autoSpaceDE w:val="0"/>
              <w:autoSpaceDN w:val="0"/>
              <w:adjustRightInd w:val="0"/>
              <w:spacing w:line="276" w:lineRule="auto"/>
              <w:ind w:firstLine="426"/>
              <w:jc w:val="both"/>
              <w:rPr>
                <w:sz w:val="24"/>
                <w:szCs w:val="24"/>
              </w:rPr>
            </w:pPr>
          </w:p>
        </w:tc>
      </w:tr>
      <w:tr w:rsidR="006F0297" w:rsidRPr="007415FA">
        <w:tc>
          <w:tcPr>
            <w:tcW w:w="276" w:type="pct"/>
          </w:tcPr>
          <w:p w:rsidR="006F0297" w:rsidRPr="00292D06" w:rsidRDefault="006F0297" w:rsidP="00292D06">
            <w:pPr>
              <w:jc w:val="center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20</w:t>
            </w:r>
          </w:p>
        </w:tc>
        <w:tc>
          <w:tcPr>
            <w:tcW w:w="1888" w:type="pct"/>
          </w:tcPr>
          <w:p w:rsidR="006F0297" w:rsidRPr="00292D06" w:rsidRDefault="006F0297" w:rsidP="00292D06">
            <w:pPr>
              <w:jc w:val="both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Порядок расчета размера средств субсидии, подлежащих возврату в бюджет, из которого предоставлена субсидия, в случае не достижения значений результата предоставления субсидии, отличный от порядка, установленного пунктами 37 - 39 Правил №1780 (при необходимости)</w:t>
            </w:r>
          </w:p>
        </w:tc>
        <w:tc>
          <w:tcPr>
            <w:tcW w:w="2836" w:type="pct"/>
          </w:tcPr>
          <w:p w:rsidR="006F0297" w:rsidRPr="00292D06" w:rsidRDefault="006F0297" w:rsidP="00292D06">
            <w:pPr>
              <w:pStyle w:val="BodyText2"/>
              <w:spacing w:line="276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92D06">
              <w:rPr>
                <w:rFonts w:ascii="Times New Roman" w:hAnsi="Times New Roman" w:cs="Times New Roman"/>
                <w:sz w:val="24"/>
                <w:szCs w:val="24"/>
              </w:rPr>
              <w:t>Проверку соблюдения условий, целей и порядка предоставления субсидии их получателями, а также контроль за целевым использованием бюджетных средств осуществляют администрация района и орган муниципального контроля администрации района.</w:t>
            </w:r>
          </w:p>
          <w:p w:rsidR="006F0297" w:rsidRPr="00292D06" w:rsidRDefault="006F0297" w:rsidP="00292D06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 xml:space="preserve"> В случае нарушения получателем субсидии условий, установленных при их предоставлении, указанные средства подлежат возврату в бюджет Унечского городского поселения в двухнедельный срок со дня получения письменного требования о возврате субсидии.</w:t>
            </w:r>
          </w:p>
          <w:p w:rsidR="006F0297" w:rsidRPr="00292D06" w:rsidRDefault="006F0297" w:rsidP="00292D06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В случае невыполнения получателем субсидии требования о возврате субсидии в установленные сроки, главный распорядитель вправе взыскать полученные субсидии в судебном порядке, в соответствии с действующим законодательством Российской Федерации.</w:t>
            </w:r>
          </w:p>
          <w:p w:rsidR="006F0297" w:rsidRPr="00292D06" w:rsidRDefault="006F0297" w:rsidP="00292D06">
            <w:pPr>
              <w:pStyle w:val="BodyText2"/>
              <w:spacing w:line="276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292D06">
              <w:rPr>
                <w:rFonts w:ascii="Times New Roman" w:hAnsi="Times New Roman" w:cs="Times New Roman"/>
                <w:sz w:val="24"/>
                <w:szCs w:val="24"/>
              </w:rPr>
              <w:t xml:space="preserve"> Возврат субсидий прошлых лет в случае нарушения условий, установленных при предоставлении субсидии, осуществляется в доход бюджета Унечского городского поселения в размере и сроки, определенные в выставляемом   администрацией района требовании к получателю субсидии.</w:t>
            </w:r>
          </w:p>
        </w:tc>
      </w:tr>
      <w:tr w:rsidR="006F0297" w:rsidRPr="007415FA">
        <w:tc>
          <w:tcPr>
            <w:tcW w:w="276" w:type="pct"/>
          </w:tcPr>
          <w:p w:rsidR="006F0297" w:rsidRPr="00292D06" w:rsidRDefault="006F0297" w:rsidP="00292D06">
            <w:pPr>
              <w:jc w:val="center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21</w:t>
            </w:r>
          </w:p>
        </w:tc>
        <w:tc>
          <w:tcPr>
            <w:tcW w:w="1888" w:type="pct"/>
          </w:tcPr>
          <w:p w:rsidR="006F0297" w:rsidRPr="00292D06" w:rsidRDefault="006F0297" w:rsidP="00292D06">
            <w:pPr>
              <w:jc w:val="both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Штрафные санкции, определенные в соответствии с пунктом 40 Правил №1780 (при необходимости)</w:t>
            </w:r>
          </w:p>
        </w:tc>
        <w:tc>
          <w:tcPr>
            <w:tcW w:w="2836" w:type="pct"/>
          </w:tcPr>
          <w:p w:rsidR="006F0297" w:rsidRPr="00292D06" w:rsidRDefault="006F0297" w:rsidP="00292D06">
            <w:pPr>
              <w:jc w:val="both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Не предусмотрено</w:t>
            </w:r>
          </w:p>
        </w:tc>
      </w:tr>
      <w:tr w:rsidR="006F0297" w:rsidRPr="007415FA">
        <w:tc>
          <w:tcPr>
            <w:tcW w:w="276" w:type="pct"/>
          </w:tcPr>
          <w:p w:rsidR="006F0297" w:rsidRPr="00292D06" w:rsidRDefault="006F0297" w:rsidP="00292D06">
            <w:pPr>
              <w:jc w:val="center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22</w:t>
            </w:r>
          </w:p>
        </w:tc>
        <w:tc>
          <w:tcPr>
            <w:tcW w:w="1888" w:type="pct"/>
          </w:tcPr>
          <w:p w:rsidR="006F0297" w:rsidRPr="00292D06" w:rsidRDefault="006F0297" w:rsidP="00292D06">
            <w:pPr>
              <w:jc w:val="both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Необходимость внедрения современных технологий, включая решения на базе искусственного интеллекта (в отношении субсидий, предусмотренных пунктом 69 Правил №1780)</w:t>
            </w:r>
          </w:p>
        </w:tc>
        <w:tc>
          <w:tcPr>
            <w:tcW w:w="2836" w:type="pct"/>
          </w:tcPr>
          <w:p w:rsidR="006F0297" w:rsidRPr="00292D06" w:rsidRDefault="006F0297" w:rsidP="00292D06">
            <w:pPr>
              <w:jc w:val="both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 xml:space="preserve"> Не предусмотрено</w:t>
            </w:r>
          </w:p>
        </w:tc>
      </w:tr>
      <w:tr w:rsidR="006F0297" w:rsidRPr="007415FA">
        <w:tc>
          <w:tcPr>
            <w:tcW w:w="276" w:type="pct"/>
          </w:tcPr>
          <w:p w:rsidR="006F0297" w:rsidRPr="00292D06" w:rsidRDefault="006F0297" w:rsidP="00292D06">
            <w:pPr>
              <w:jc w:val="center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23</w:t>
            </w:r>
          </w:p>
        </w:tc>
        <w:tc>
          <w:tcPr>
            <w:tcW w:w="1888" w:type="pct"/>
          </w:tcPr>
          <w:p w:rsidR="006F0297" w:rsidRPr="00292D06" w:rsidRDefault="006F0297" w:rsidP="00292D06">
            <w:pPr>
              <w:jc w:val="both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Иные условия, устанавливаемые в случае необходимости, в том числе с учетом особенностей</w:t>
            </w:r>
          </w:p>
        </w:tc>
        <w:tc>
          <w:tcPr>
            <w:tcW w:w="2836" w:type="pct"/>
          </w:tcPr>
          <w:p w:rsidR="006F0297" w:rsidRPr="00292D06" w:rsidRDefault="006F0297" w:rsidP="00292D06">
            <w:pPr>
              <w:jc w:val="both"/>
              <w:rPr>
                <w:sz w:val="24"/>
                <w:szCs w:val="24"/>
              </w:rPr>
            </w:pPr>
            <w:r w:rsidRPr="00292D06">
              <w:rPr>
                <w:sz w:val="24"/>
                <w:szCs w:val="24"/>
              </w:rPr>
              <w:t>Не предусмотрено</w:t>
            </w:r>
          </w:p>
        </w:tc>
      </w:tr>
    </w:tbl>
    <w:p w:rsidR="006F0297" w:rsidRPr="007415FA" w:rsidRDefault="006F0297" w:rsidP="007E1974">
      <w:pPr>
        <w:spacing w:line="276" w:lineRule="auto"/>
        <w:rPr>
          <w:sz w:val="24"/>
          <w:szCs w:val="24"/>
        </w:rPr>
      </w:pPr>
    </w:p>
    <w:p w:rsidR="006F0297" w:rsidRPr="00F8729A" w:rsidRDefault="006F0297" w:rsidP="00F8729A">
      <w:pPr>
        <w:spacing w:line="276" w:lineRule="auto"/>
        <w:ind w:firstLine="851"/>
        <w:jc w:val="both"/>
        <w:rPr>
          <w:color w:val="000000"/>
          <w:sz w:val="24"/>
          <w:szCs w:val="24"/>
        </w:rPr>
      </w:pPr>
      <w:r w:rsidRPr="00F8729A">
        <w:rPr>
          <w:color w:val="000000"/>
          <w:sz w:val="24"/>
          <w:szCs w:val="24"/>
        </w:rPr>
        <w:t>Информация о субсидиях размещается на едином портале бюджетной системы Российской Федерации в информационно-телекоммуникационной сети «Интернет».</w:t>
      </w:r>
    </w:p>
    <w:p w:rsidR="006F0297" w:rsidRPr="00F8729A" w:rsidRDefault="006F0297" w:rsidP="00617DAE">
      <w:pPr>
        <w:spacing w:line="276" w:lineRule="auto"/>
        <w:jc w:val="center"/>
        <w:rPr>
          <w:sz w:val="24"/>
          <w:szCs w:val="24"/>
        </w:rPr>
      </w:pPr>
    </w:p>
    <w:p w:rsidR="006F0297" w:rsidRDefault="006F0297" w:rsidP="00617DAE">
      <w:pPr>
        <w:spacing w:line="276" w:lineRule="auto"/>
        <w:jc w:val="center"/>
        <w:rPr>
          <w:sz w:val="22"/>
          <w:szCs w:val="22"/>
        </w:rPr>
      </w:pPr>
    </w:p>
    <w:p w:rsidR="006F0297" w:rsidRDefault="006F0297" w:rsidP="00617DAE">
      <w:pPr>
        <w:spacing w:line="276" w:lineRule="auto"/>
        <w:jc w:val="center"/>
        <w:rPr>
          <w:sz w:val="22"/>
          <w:szCs w:val="22"/>
        </w:rPr>
      </w:pPr>
    </w:p>
    <w:p w:rsidR="006F0297" w:rsidRDefault="006F0297" w:rsidP="00617DAE">
      <w:pPr>
        <w:spacing w:line="276" w:lineRule="auto"/>
        <w:jc w:val="center"/>
        <w:rPr>
          <w:sz w:val="22"/>
          <w:szCs w:val="22"/>
        </w:rPr>
      </w:pPr>
    </w:p>
    <w:p w:rsidR="006F0297" w:rsidRDefault="006F0297" w:rsidP="00617DAE">
      <w:pPr>
        <w:spacing w:line="276" w:lineRule="auto"/>
        <w:jc w:val="center"/>
        <w:rPr>
          <w:sz w:val="22"/>
          <w:szCs w:val="22"/>
        </w:rPr>
      </w:pPr>
    </w:p>
    <w:p w:rsidR="006F0297" w:rsidRDefault="006F0297" w:rsidP="00617DAE">
      <w:pPr>
        <w:spacing w:line="276" w:lineRule="auto"/>
        <w:jc w:val="center"/>
        <w:rPr>
          <w:sz w:val="22"/>
          <w:szCs w:val="22"/>
        </w:rPr>
      </w:pPr>
    </w:p>
    <w:p w:rsidR="006F0297" w:rsidRDefault="006F0297" w:rsidP="00617DAE">
      <w:pPr>
        <w:spacing w:line="276" w:lineRule="auto"/>
        <w:jc w:val="center"/>
        <w:rPr>
          <w:sz w:val="22"/>
          <w:szCs w:val="22"/>
        </w:rPr>
      </w:pPr>
    </w:p>
    <w:p w:rsidR="006F0297" w:rsidRDefault="006F0297" w:rsidP="00617DAE">
      <w:pPr>
        <w:spacing w:line="276" w:lineRule="auto"/>
        <w:jc w:val="center"/>
        <w:rPr>
          <w:sz w:val="22"/>
          <w:szCs w:val="22"/>
        </w:rPr>
      </w:pPr>
    </w:p>
    <w:p w:rsidR="006F0297" w:rsidRDefault="006F0297" w:rsidP="00617DAE">
      <w:pPr>
        <w:spacing w:line="276" w:lineRule="auto"/>
        <w:jc w:val="center"/>
        <w:rPr>
          <w:sz w:val="22"/>
          <w:szCs w:val="22"/>
        </w:rPr>
      </w:pPr>
    </w:p>
    <w:p w:rsidR="006F0297" w:rsidRDefault="006F0297" w:rsidP="00617DAE">
      <w:pPr>
        <w:spacing w:line="276" w:lineRule="auto"/>
        <w:jc w:val="center"/>
        <w:rPr>
          <w:sz w:val="22"/>
          <w:szCs w:val="22"/>
        </w:rPr>
      </w:pPr>
    </w:p>
    <w:p w:rsidR="006F0297" w:rsidRDefault="006F0297" w:rsidP="00617DAE">
      <w:pPr>
        <w:spacing w:line="276" w:lineRule="auto"/>
        <w:jc w:val="center"/>
        <w:rPr>
          <w:sz w:val="22"/>
          <w:szCs w:val="22"/>
        </w:rPr>
      </w:pPr>
    </w:p>
    <w:p w:rsidR="006F0297" w:rsidRDefault="006F0297" w:rsidP="00617DAE">
      <w:pPr>
        <w:spacing w:line="276" w:lineRule="auto"/>
        <w:jc w:val="center"/>
        <w:rPr>
          <w:sz w:val="22"/>
          <w:szCs w:val="22"/>
        </w:rPr>
      </w:pPr>
    </w:p>
    <w:p w:rsidR="006F0297" w:rsidRDefault="006F0297" w:rsidP="00617DAE">
      <w:pPr>
        <w:spacing w:line="276" w:lineRule="auto"/>
        <w:jc w:val="center"/>
        <w:rPr>
          <w:sz w:val="22"/>
          <w:szCs w:val="22"/>
        </w:rPr>
      </w:pPr>
    </w:p>
    <w:p w:rsidR="006F0297" w:rsidRDefault="006F0297" w:rsidP="00617DAE">
      <w:pPr>
        <w:spacing w:line="276" w:lineRule="auto"/>
        <w:jc w:val="center"/>
        <w:rPr>
          <w:sz w:val="22"/>
          <w:szCs w:val="22"/>
        </w:rPr>
      </w:pPr>
    </w:p>
    <w:p w:rsidR="006F0297" w:rsidRDefault="006F0297" w:rsidP="00617DAE">
      <w:pPr>
        <w:spacing w:line="276" w:lineRule="auto"/>
        <w:jc w:val="center"/>
        <w:rPr>
          <w:sz w:val="22"/>
          <w:szCs w:val="22"/>
        </w:rPr>
      </w:pPr>
    </w:p>
    <w:p w:rsidR="006F0297" w:rsidRDefault="006F0297" w:rsidP="00617DAE">
      <w:pPr>
        <w:spacing w:line="276" w:lineRule="auto"/>
        <w:jc w:val="center"/>
        <w:rPr>
          <w:sz w:val="22"/>
          <w:szCs w:val="22"/>
        </w:rPr>
      </w:pPr>
    </w:p>
    <w:p w:rsidR="006F0297" w:rsidRDefault="006F0297" w:rsidP="00617DAE">
      <w:pPr>
        <w:spacing w:line="276" w:lineRule="auto"/>
        <w:jc w:val="center"/>
        <w:rPr>
          <w:sz w:val="22"/>
          <w:szCs w:val="22"/>
        </w:rPr>
      </w:pPr>
    </w:p>
    <w:p w:rsidR="006F0297" w:rsidRDefault="006F0297" w:rsidP="00617DAE">
      <w:pPr>
        <w:spacing w:line="276" w:lineRule="auto"/>
        <w:jc w:val="center"/>
        <w:rPr>
          <w:sz w:val="22"/>
          <w:szCs w:val="22"/>
        </w:rPr>
      </w:pPr>
    </w:p>
    <w:p w:rsidR="006F0297" w:rsidRDefault="006F0297" w:rsidP="00617DAE">
      <w:pPr>
        <w:spacing w:line="276" w:lineRule="auto"/>
        <w:jc w:val="center"/>
        <w:rPr>
          <w:sz w:val="22"/>
          <w:szCs w:val="22"/>
        </w:rPr>
      </w:pPr>
    </w:p>
    <w:p w:rsidR="006F0297" w:rsidRDefault="006F0297" w:rsidP="00617DAE">
      <w:pPr>
        <w:spacing w:line="276" w:lineRule="auto"/>
        <w:jc w:val="center"/>
        <w:rPr>
          <w:sz w:val="22"/>
          <w:szCs w:val="22"/>
        </w:rPr>
      </w:pPr>
    </w:p>
    <w:p w:rsidR="006F0297" w:rsidRDefault="006F0297" w:rsidP="00617DAE">
      <w:pPr>
        <w:spacing w:line="276" w:lineRule="auto"/>
        <w:jc w:val="center"/>
        <w:rPr>
          <w:sz w:val="22"/>
          <w:szCs w:val="22"/>
        </w:rPr>
      </w:pPr>
    </w:p>
    <w:p w:rsidR="006F0297" w:rsidRDefault="006F0297" w:rsidP="00617DAE">
      <w:pPr>
        <w:spacing w:line="276" w:lineRule="auto"/>
        <w:jc w:val="center"/>
        <w:rPr>
          <w:sz w:val="22"/>
          <w:szCs w:val="22"/>
        </w:rPr>
      </w:pPr>
    </w:p>
    <w:p w:rsidR="006F0297" w:rsidRDefault="006F0297" w:rsidP="00617DAE">
      <w:pPr>
        <w:spacing w:line="276" w:lineRule="auto"/>
        <w:jc w:val="center"/>
        <w:rPr>
          <w:sz w:val="22"/>
          <w:szCs w:val="22"/>
        </w:rPr>
      </w:pPr>
    </w:p>
    <w:p w:rsidR="006F0297" w:rsidRDefault="006F0297" w:rsidP="00617DAE">
      <w:pPr>
        <w:spacing w:line="276" w:lineRule="auto"/>
        <w:jc w:val="center"/>
        <w:rPr>
          <w:sz w:val="22"/>
          <w:szCs w:val="22"/>
        </w:rPr>
      </w:pPr>
    </w:p>
    <w:p w:rsidR="006F0297" w:rsidRDefault="006F0297" w:rsidP="00617DAE">
      <w:pPr>
        <w:spacing w:line="276" w:lineRule="auto"/>
        <w:jc w:val="center"/>
        <w:rPr>
          <w:sz w:val="22"/>
          <w:szCs w:val="22"/>
        </w:rPr>
      </w:pPr>
    </w:p>
    <w:p w:rsidR="006F0297" w:rsidRDefault="006F0297" w:rsidP="00617DAE">
      <w:pPr>
        <w:spacing w:line="276" w:lineRule="auto"/>
        <w:jc w:val="center"/>
        <w:rPr>
          <w:sz w:val="22"/>
          <w:szCs w:val="22"/>
        </w:rPr>
      </w:pPr>
    </w:p>
    <w:p w:rsidR="006F0297" w:rsidRDefault="006F0297" w:rsidP="00617DAE">
      <w:pPr>
        <w:spacing w:line="276" w:lineRule="auto"/>
        <w:jc w:val="center"/>
        <w:rPr>
          <w:sz w:val="22"/>
          <w:szCs w:val="22"/>
        </w:rPr>
      </w:pPr>
    </w:p>
    <w:p w:rsidR="006F0297" w:rsidRDefault="006F0297" w:rsidP="00617DAE">
      <w:pPr>
        <w:spacing w:line="276" w:lineRule="auto"/>
        <w:jc w:val="center"/>
        <w:rPr>
          <w:sz w:val="22"/>
          <w:szCs w:val="22"/>
        </w:rPr>
      </w:pPr>
    </w:p>
    <w:p w:rsidR="006F0297" w:rsidRDefault="006F0297" w:rsidP="00617DAE">
      <w:pPr>
        <w:spacing w:line="276" w:lineRule="auto"/>
        <w:jc w:val="center"/>
        <w:rPr>
          <w:sz w:val="22"/>
          <w:szCs w:val="22"/>
        </w:rPr>
      </w:pPr>
    </w:p>
    <w:p w:rsidR="006F0297" w:rsidRDefault="006F0297" w:rsidP="00617DAE">
      <w:pPr>
        <w:spacing w:line="276" w:lineRule="auto"/>
        <w:jc w:val="center"/>
        <w:rPr>
          <w:sz w:val="22"/>
          <w:szCs w:val="22"/>
        </w:rPr>
      </w:pPr>
    </w:p>
    <w:p w:rsidR="006F0297" w:rsidRPr="000249BF" w:rsidRDefault="006F0297" w:rsidP="008F181E">
      <w:pPr>
        <w:autoSpaceDE w:val="0"/>
        <w:autoSpaceDN w:val="0"/>
        <w:adjustRightInd w:val="0"/>
        <w:ind w:left="-284"/>
        <w:jc w:val="right"/>
        <w:outlineLvl w:val="1"/>
        <w:rPr>
          <w:sz w:val="24"/>
          <w:szCs w:val="24"/>
        </w:rPr>
      </w:pPr>
      <w:r w:rsidRPr="000249BF">
        <w:rPr>
          <w:sz w:val="24"/>
          <w:szCs w:val="24"/>
        </w:rPr>
        <w:t xml:space="preserve">       Приложение №1</w:t>
      </w:r>
    </w:p>
    <w:p w:rsidR="006F0297" w:rsidRPr="000249BF" w:rsidRDefault="006F0297" w:rsidP="00E71F0A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0249BF">
        <w:rPr>
          <w:sz w:val="24"/>
          <w:szCs w:val="24"/>
        </w:rPr>
        <w:t xml:space="preserve">                                                                            к Порядку предоставления из бюджета</w:t>
      </w:r>
      <w:r>
        <w:rPr>
          <w:sz w:val="24"/>
          <w:szCs w:val="24"/>
        </w:rPr>
        <w:t xml:space="preserve"> </w:t>
      </w:r>
      <w:r w:rsidRPr="000249BF">
        <w:rPr>
          <w:sz w:val="24"/>
          <w:szCs w:val="24"/>
        </w:rPr>
        <w:t>муниципального образования «Унечское</w:t>
      </w:r>
    </w:p>
    <w:p w:rsidR="006F0297" w:rsidRDefault="006F0297" w:rsidP="008F181E">
      <w:pPr>
        <w:ind w:left="4536"/>
        <w:jc w:val="right"/>
        <w:rPr>
          <w:sz w:val="24"/>
          <w:szCs w:val="24"/>
        </w:rPr>
      </w:pPr>
      <w:r w:rsidRPr="000249BF">
        <w:rPr>
          <w:sz w:val="24"/>
          <w:szCs w:val="24"/>
        </w:rPr>
        <w:t>городское поселение</w:t>
      </w:r>
      <w:r>
        <w:rPr>
          <w:sz w:val="24"/>
          <w:szCs w:val="24"/>
        </w:rPr>
        <w:t xml:space="preserve"> Унечского</w:t>
      </w:r>
    </w:p>
    <w:p w:rsidR="006F0297" w:rsidRPr="000249BF" w:rsidRDefault="006F0297" w:rsidP="008F181E">
      <w:pPr>
        <w:ind w:left="453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муниципального района Брянской области</w:t>
      </w:r>
      <w:r w:rsidRPr="000249BF">
        <w:rPr>
          <w:sz w:val="24"/>
          <w:szCs w:val="24"/>
        </w:rPr>
        <w:t>» субсидии юридическим лицам</w:t>
      </w:r>
      <w:r>
        <w:rPr>
          <w:sz w:val="24"/>
          <w:szCs w:val="24"/>
        </w:rPr>
        <w:t xml:space="preserve"> в связи с  </w:t>
      </w:r>
      <w:r w:rsidRPr="000249BF">
        <w:rPr>
          <w:sz w:val="24"/>
          <w:szCs w:val="24"/>
        </w:rPr>
        <w:t xml:space="preserve"> оказанием банных услуг населению </w:t>
      </w:r>
    </w:p>
    <w:p w:rsidR="006F0297" w:rsidRDefault="006F0297" w:rsidP="005536A5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p w:rsidR="006F0297" w:rsidRPr="000249BF" w:rsidRDefault="006F0297" w:rsidP="005536A5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0249BF">
        <w:rPr>
          <w:sz w:val="24"/>
          <w:szCs w:val="24"/>
        </w:rPr>
        <w:t>Справка</w:t>
      </w:r>
      <w:r>
        <w:rPr>
          <w:sz w:val="24"/>
          <w:szCs w:val="24"/>
        </w:rPr>
        <w:t>-</w:t>
      </w:r>
      <w:r w:rsidRPr="000249BF">
        <w:rPr>
          <w:sz w:val="24"/>
          <w:szCs w:val="24"/>
        </w:rPr>
        <w:t xml:space="preserve"> расчет </w:t>
      </w:r>
      <w:r>
        <w:rPr>
          <w:sz w:val="24"/>
          <w:szCs w:val="24"/>
        </w:rPr>
        <w:t>размера субсидии</w:t>
      </w:r>
    </w:p>
    <w:p w:rsidR="006F0297" w:rsidRDefault="006F0297" w:rsidP="008F181E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в связи с</w:t>
      </w:r>
      <w:r w:rsidRPr="000249BF">
        <w:rPr>
          <w:sz w:val="24"/>
          <w:szCs w:val="24"/>
        </w:rPr>
        <w:t xml:space="preserve"> оказани</w:t>
      </w:r>
      <w:r>
        <w:rPr>
          <w:sz w:val="24"/>
          <w:szCs w:val="24"/>
        </w:rPr>
        <w:t>ем</w:t>
      </w:r>
      <w:r w:rsidRPr="000249BF">
        <w:rPr>
          <w:sz w:val="24"/>
          <w:szCs w:val="24"/>
        </w:rPr>
        <w:t xml:space="preserve"> банных услуг населению на</w:t>
      </w:r>
      <w:r>
        <w:rPr>
          <w:sz w:val="24"/>
          <w:szCs w:val="24"/>
        </w:rPr>
        <w:t xml:space="preserve">    ___________ (период)</w:t>
      </w:r>
    </w:p>
    <w:p w:rsidR="006F0297" w:rsidRPr="000249BF" w:rsidRDefault="006F0297" w:rsidP="008F181E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tbl>
      <w:tblPr>
        <w:tblW w:w="9922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2"/>
        <w:gridCol w:w="425"/>
        <w:gridCol w:w="3266"/>
        <w:gridCol w:w="826"/>
        <w:gridCol w:w="302"/>
        <w:gridCol w:w="635"/>
        <w:gridCol w:w="517"/>
        <w:gridCol w:w="364"/>
        <w:gridCol w:w="1230"/>
        <w:gridCol w:w="2215"/>
      </w:tblGrid>
      <w:tr w:rsidR="006F0297" w:rsidRPr="000249BF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ind w:left="-346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Показатели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Ед. измер.</w:t>
            </w: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Тариф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Сумма (тыс. руб.)</w:t>
            </w:r>
          </w:p>
        </w:tc>
      </w:tr>
      <w:tr w:rsidR="006F0297" w:rsidRPr="000249BF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1.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Натуральные показатели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0297" w:rsidRPr="000249BF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Пропуск посетителей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чел.</w:t>
            </w: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0297" w:rsidRPr="000249BF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2.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Расходы: ВСЕГО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0297" w:rsidRPr="000249BF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- вода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м</w:t>
            </w:r>
            <w:r w:rsidRPr="000249BF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0297" w:rsidRPr="000249BF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- теплоэнергия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Гкал</w:t>
            </w: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0297" w:rsidRPr="000249BF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- горячая вода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м</w:t>
            </w:r>
            <w:r w:rsidRPr="000249BF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0297" w:rsidRPr="000249BF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- электроэнергия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Квт/ч</w:t>
            </w: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0297" w:rsidRPr="000249BF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- газ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м</w:t>
            </w:r>
            <w:r w:rsidRPr="000249BF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0297" w:rsidRPr="000249BF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- материалы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0297" w:rsidRPr="000249BF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- затраты на оплату труда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0297" w:rsidRPr="000249BF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- начисления от заработной платы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0297" w:rsidRPr="000249BF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- прочие расходы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0297" w:rsidRPr="000249BF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3.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Доходы: ВСЕГО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0297" w:rsidRPr="000249BF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- доходы от помывок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0297" w:rsidRPr="000249BF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- доходы от платных услуг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0297" w:rsidRPr="000249BF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- доходы от прочих видов деятельности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0297" w:rsidRPr="000249BF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4.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Средний тариф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руб./чел.</w:t>
            </w: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0297" w:rsidRPr="000249BF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5.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Плановая сумма субсидии (стр. 2 - стр. 3)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DC652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0297" w:rsidRPr="00B429D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gridBefore w:val="1"/>
          <w:gridAfter w:val="2"/>
          <w:wBefore w:w="142" w:type="dxa"/>
          <w:wAfter w:w="3445" w:type="dxa"/>
          <w:trHeight w:val="19"/>
        </w:trPr>
        <w:tc>
          <w:tcPr>
            <w:tcW w:w="36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6F0297" w:rsidRPr="00B429D6" w:rsidRDefault="006F0297" w:rsidP="00DC652A">
            <w:pPr>
              <w:rPr>
                <w:color w:val="000000"/>
                <w:sz w:val="22"/>
                <w:szCs w:val="22"/>
              </w:rPr>
            </w:pPr>
            <w:r w:rsidRPr="00B429D6">
              <w:rPr>
                <w:sz w:val="22"/>
                <w:szCs w:val="22"/>
              </w:rPr>
              <w:t>Заявитель субсидии: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F0297" w:rsidRPr="00B429D6" w:rsidRDefault="006F0297" w:rsidP="00DC652A">
            <w:pPr>
              <w:rPr>
                <w:sz w:val="22"/>
                <w:szCs w:val="22"/>
              </w:rPr>
            </w:pPr>
          </w:p>
        </w:tc>
        <w:tc>
          <w:tcPr>
            <w:tcW w:w="9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6F0297" w:rsidRPr="00B429D6" w:rsidRDefault="006F0297" w:rsidP="00DC652A">
            <w:pPr>
              <w:rPr>
                <w:sz w:val="22"/>
                <w:szCs w:val="22"/>
              </w:rPr>
            </w:pPr>
          </w:p>
        </w:tc>
        <w:tc>
          <w:tcPr>
            <w:tcW w:w="8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6F0297" w:rsidRPr="00B429D6" w:rsidRDefault="006F0297" w:rsidP="00DC652A">
            <w:pPr>
              <w:rPr>
                <w:sz w:val="22"/>
                <w:szCs w:val="22"/>
              </w:rPr>
            </w:pPr>
          </w:p>
        </w:tc>
      </w:tr>
      <w:tr w:rsidR="006F0297" w:rsidRPr="00B429D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gridBefore w:val="1"/>
          <w:gridAfter w:val="2"/>
          <w:wBefore w:w="142" w:type="dxa"/>
          <w:wAfter w:w="3445" w:type="dxa"/>
          <w:trHeight w:val="19"/>
        </w:trPr>
        <w:tc>
          <w:tcPr>
            <w:tcW w:w="36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0297" w:rsidRDefault="006F0297" w:rsidP="00DC652A">
            <w:pPr>
              <w:rPr>
                <w:color w:val="000000"/>
                <w:sz w:val="22"/>
                <w:szCs w:val="22"/>
              </w:rPr>
            </w:pPr>
          </w:p>
          <w:p w:rsidR="006F0297" w:rsidRPr="00B429D6" w:rsidRDefault="006F0297" w:rsidP="00DC652A">
            <w:pPr>
              <w:rPr>
                <w:color w:val="000000"/>
                <w:sz w:val="22"/>
                <w:szCs w:val="22"/>
              </w:rPr>
            </w:pPr>
            <w:r w:rsidRPr="00B429D6">
              <w:rPr>
                <w:color w:val="000000"/>
                <w:sz w:val="22"/>
                <w:szCs w:val="22"/>
              </w:rPr>
              <w:t xml:space="preserve">Руководитель __________ 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F0297" w:rsidRPr="00B429D6" w:rsidRDefault="006F0297" w:rsidP="00DC652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6F0297" w:rsidRPr="00B429D6" w:rsidRDefault="006F0297" w:rsidP="00DC652A">
            <w:pPr>
              <w:rPr>
                <w:sz w:val="22"/>
                <w:szCs w:val="22"/>
              </w:rPr>
            </w:pPr>
          </w:p>
        </w:tc>
        <w:tc>
          <w:tcPr>
            <w:tcW w:w="8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6F0297" w:rsidRPr="00B429D6" w:rsidRDefault="006F0297" w:rsidP="00DC652A">
            <w:pPr>
              <w:rPr>
                <w:sz w:val="22"/>
                <w:szCs w:val="22"/>
              </w:rPr>
            </w:pPr>
          </w:p>
        </w:tc>
      </w:tr>
      <w:tr w:rsidR="006F0297" w:rsidRPr="00B429D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gridBefore w:val="1"/>
          <w:gridAfter w:val="2"/>
          <w:wBefore w:w="142" w:type="dxa"/>
          <w:wAfter w:w="3445" w:type="dxa"/>
          <w:trHeight w:val="19"/>
        </w:trPr>
        <w:tc>
          <w:tcPr>
            <w:tcW w:w="36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0297" w:rsidRPr="00B429D6" w:rsidRDefault="006F0297" w:rsidP="00DC652A">
            <w:pPr>
              <w:jc w:val="center"/>
              <w:rPr>
                <w:color w:val="000000"/>
                <w:sz w:val="22"/>
                <w:szCs w:val="22"/>
              </w:rPr>
            </w:pPr>
            <w:r w:rsidRPr="00B429D6">
              <w:rPr>
                <w:sz w:val="22"/>
                <w:szCs w:val="22"/>
                <w:vertAlign w:val="superscript"/>
              </w:rPr>
              <w:t>подпись                         ФИО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F0297" w:rsidRPr="00B429D6" w:rsidRDefault="006F0297" w:rsidP="00DC652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6F0297" w:rsidRPr="00B429D6" w:rsidRDefault="006F0297" w:rsidP="00DC652A">
            <w:pPr>
              <w:rPr>
                <w:sz w:val="22"/>
                <w:szCs w:val="22"/>
              </w:rPr>
            </w:pPr>
          </w:p>
        </w:tc>
        <w:tc>
          <w:tcPr>
            <w:tcW w:w="8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6F0297" w:rsidRPr="00B429D6" w:rsidRDefault="006F0297" w:rsidP="00DC652A">
            <w:pPr>
              <w:rPr>
                <w:sz w:val="22"/>
                <w:szCs w:val="22"/>
              </w:rPr>
            </w:pPr>
          </w:p>
        </w:tc>
      </w:tr>
      <w:tr w:rsidR="006F0297" w:rsidRPr="00B429D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gridBefore w:val="1"/>
          <w:gridAfter w:val="2"/>
          <w:wBefore w:w="142" w:type="dxa"/>
          <w:wAfter w:w="3445" w:type="dxa"/>
          <w:trHeight w:val="19"/>
        </w:trPr>
        <w:tc>
          <w:tcPr>
            <w:tcW w:w="36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0297" w:rsidRPr="00B429D6" w:rsidRDefault="006F0297" w:rsidP="00DC652A">
            <w:pPr>
              <w:rPr>
                <w:color w:val="000000"/>
                <w:sz w:val="22"/>
                <w:szCs w:val="22"/>
              </w:rPr>
            </w:pPr>
            <w:r w:rsidRPr="00B429D6">
              <w:rPr>
                <w:color w:val="000000"/>
                <w:sz w:val="22"/>
                <w:szCs w:val="22"/>
              </w:rPr>
              <w:t>Главный бухгалтер</w:t>
            </w:r>
            <w:r>
              <w:rPr>
                <w:color w:val="000000"/>
                <w:sz w:val="22"/>
                <w:szCs w:val="22"/>
              </w:rPr>
              <w:t xml:space="preserve">       ___________                 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F0297" w:rsidRPr="00B429D6" w:rsidRDefault="006F0297" w:rsidP="00DC652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6F0297" w:rsidRPr="00B429D6" w:rsidRDefault="006F0297" w:rsidP="00DC652A">
            <w:pPr>
              <w:rPr>
                <w:sz w:val="22"/>
                <w:szCs w:val="22"/>
              </w:rPr>
            </w:pPr>
          </w:p>
        </w:tc>
        <w:tc>
          <w:tcPr>
            <w:tcW w:w="8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6F0297" w:rsidRPr="00B429D6" w:rsidRDefault="006F0297" w:rsidP="00DC652A">
            <w:pPr>
              <w:rPr>
                <w:sz w:val="22"/>
                <w:szCs w:val="22"/>
              </w:rPr>
            </w:pPr>
          </w:p>
        </w:tc>
      </w:tr>
      <w:tr w:rsidR="006F0297" w:rsidRPr="00B429D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gridBefore w:val="1"/>
          <w:gridAfter w:val="2"/>
          <w:wBefore w:w="142" w:type="dxa"/>
          <w:wAfter w:w="3445" w:type="dxa"/>
          <w:trHeight w:val="19"/>
        </w:trPr>
        <w:tc>
          <w:tcPr>
            <w:tcW w:w="36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0297" w:rsidRPr="00B429D6" w:rsidRDefault="006F0297" w:rsidP="00DC652A">
            <w:pPr>
              <w:jc w:val="center"/>
              <w:rPr>
                <w:color w:val="000000"/>
                <w:sz w:val="22"/>
                <w:szCs w:val="22"/>
              </w:rPr>
            </w:pPr>
            <w:r w:rsidRPr="00B429D6">
              <w:rPr>
                <w:sz w:val="22"/>
                <w:szCs w:val="22"/>
                <w:vertAlign w:val="superscript"/>
              </w:rPr>
              <w:t>подпись                       ФИО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F0297" w:rsidRPr="00B429D6" w:rsidRDefault="006F0297" w:rsidP="00DC652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6F0297" w:rsidRPr="00B429D6" w:rsidRDefault="006F0297" w:rsidP="00DC652A">
            <w:pPr>
              <w:rPr>
                <w:sz w:val="22"/>
                <w:szCs w:val="22"/>
              </w:rPr>
            </w:pPr>
          </w:p>
        </w:tc>
        <w:tc>
          <w:tcPr>
            <w:tcW w:w="8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6F0297" w:rsidRPr="00B429D6" w:rsidRDefault="006F0297" w:rsidP="00DC652A">
            <w:pPr>
              <w:rPr>
                <w:sz w:val="22"/>
                <w:szCs w:val="22"/>
              </w:rPr>
            </w:pPr>
          </w:p>
        </w:tc>
      </w:tr>
      <w:tr w:rsidR="006F0297" w:rsidRPr="00B429D6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gridBefore w:val="1"/>
          <w:gridAfter w:val="2"/>
          <w:wBefore w:w="142" w:type="dxa"/>
          <w:wAfter w:w="3445" w:type="dxa"/>
          <w:trHeight w:val="19"/>
        </w:trPr>
        <w:tc>
          <w:tcPr>
            <w:tcW w:w="36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0297" w:rsidRPr="00B429D6" w:rsidRDefault="006F0297" w:rsidP="00DC652A">
            <w:pPr>
              <w:rPr>
                <w:color w:val="000000"/>
                <w:sz w:val="22"/>
                <w:szCs w:val="22"/>
              </w:rPr>
            </w:pPr>
            <w:r w:rsidRPr="00B429D6">
              <w:rPr>
                <w:color w:val="000000"/>
                <w:sz w:val="22"/>
                <w:szCs w:val="22"/>
              </w:rPr>
              <w:t>«</w:t>
            </w:r>
            <w:r w:rsidRPr="00B429D6">
              <w:rPr>
                <w:color w:val="000000"/>
                <w:sz w:val="22"/>
                <w:szCs w:val="22"/>
                <w:u w:val="single"/>
              </w:rPr>
              <w:t>__</w:t>
            </w:r>
            <w:r w:rsidRPr="00B429D6">
              <w:rPr>
                <w:color w:val="000000"/>
                <w:sz w:val="22"/>
                <w:szCs w:val="22"/>
              </w:rPr>
              <w:t>» _________ 202_г.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F0297" w:rsidRPr="00B429D6" w:rsidRDefault="006F0297" w:rsidP="00DC652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6F0297" w:rsidRPr="00B429D6" w:rsidRDefault="006F0297" w:rsidP="00DC652A">
            <w:pPr>
              <w:rPr>
                <w:sz w:val="22"/>
                <w:szCs w:val="22"/>
              </w:rPr>
            </w:pPr>
          </w:p>
        </w:tc>
        <w:tc>
          <w:tcPr>
            <w:tcW w:w="88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6F0297" w:rsidRPr="00B429D6" w:rsidRDefault="006F0297" w:rsidP="00DC652A">
            <w:pPr>
              <w:rPr>
                <w:sz w:val="22"/>
                <w:szCs w:val="22"/>
              </w:rPr>
            </w:pPr>
          </w:p>
        </w:tc>
      </w:tr>
    </w:tbl>
    <w:p w:rsidR="006F0297" w:rsidRDefault="006F0297" w:rsidP="0079751B">
      <w:pPr>
        <w:autoSpaceDE w:val="0"/>
        <w:autoSpaceDN w:val="0"/>
        <w:adjustRightInd w:val="0"/>
        <w:ind w:left="4536"/>
        <w:outlineLvl w:val="1"/>
        <w:rPr>
          <w:sz w:val="24"/>
          <w:szCs w:val="24"/>
        </w:rPr>
      </w:pPr>
    </w:p>
    <w:p w:rsidR="006F0297" w:rsidRPr="000249BF" w:rsidRDefault="006F0297" w:rsidP="00E71F0A">
      <w:pPr>
        <w:autoSpaceDE w:val="0"/>
        <w:autoSpaceDN w:val="0"/>
        <w:adjustRightInd w:val="0"/>
        <w:ind w:left="4536"/>
        <w:jc w:val="right"/>
        <w:outlineLvl w:val="1"/>
        <w:rPr>
          <w:sz w:val="24"/>
          <w:szCs w:val="24"/>
        </w:rPr>
      </w:pPr>
      <w:r w:rsidRPr="000249BF">
        <w:rPr>
          <w:sz w:val="24"/>
          <w:szCs w:val="24"/>
        </w:rPr>
        <w:t>Приложение №</w:t>
      </w:r>
      <w:r>
        <w:rPr>
          <w:sz w:val="24"/>
          <w:szCs w:val="24"/>
        </w:rPr>
        <w:t>2</w:t>
      </w:r>
    </w:p>
    <w:p w:rsidR="006F0297" w:rsidRPr="000249BF" w:rsidRDefault="006F0297" w:rsidP="00E71F0A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0249BF">
        <w:rPr>
          <w:sz w:val="24"/>
          <w:szCs w:val="24"/>
        </w:rPr>
        <w:t>к Порядку предоставления из бюджета</w:t>
      </w:r>
    </w:p>
    <w:p w:rsidR="006F0297" w:rsidRPr="000249BF" w:rsidRDefault="006F0297" w:rsidP="00E71F0A">
      <w:pPr>
        <w:ind w:left="4536"/>
        <w:jc w:val="right"/>
        <w:rPr>
          <w:sz w:val="24"/>
          <w:szCs w:val="24"/>
        </w:rPr>
      </w:pPr>
      <w:r w:rsidRPr="000249BF">
        <w:rPr>
          <w:sz w:val="24"/>
          <w:szCs w:val="24"/>
        </w:rPr>
        <w:t>муниципального образования «Унечское</w:t>
      </w:r>
    </w:p>
    <w:p w:rsidR="006F0297" w:rsidRDefault="006F0297" w:rsidP="00E71F0A">
      <w:pPr>
        <w:ind w:left="4536"/>
        <w:jc w:val="right"/>
        <w:rPr>
          <w:sz w:val="24"/>
          <w:szCs w:val="24"/>
        </w:rPr>
      </w:pPr>
      <w:r w:rsidRPr="000249BF">
        <w:rPr>
          <w:sz w:val="24"/>
          <w:szCs w:val="24"/>
        </w:rPr>
        <w:t>городское поселение</w:t>
      </w:r>
      <w:r>
        <w:rPr>
          <w:sz w:val="24"/>
          <w:szCs w:val="24"/>
        </w:rPr>
        <w:t xml:space="preserve"> Унечского</w:t>
      </w:r>
    </w:p>
    <w:p w:rsidR="006F0297" w:rsidRPr="000249BF" w:rsidRDefault="006F0297" w:rsidP="00E71F0A">
      <w:pPr>
        <w:ind w:left="453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муниципального района Брянской области</w:t>
      </w:r>
      <w:r w:rsidRPr="000249BF">
        <w:rPr>
          <w:sz w:val="24"/>
          <w:szCs w:val="24"/>
        </w:rPr>
        <w:t>» субсидии юридическим лицам</w:t>
      </w:r>
      <w:r>
        <w:rPr>
          <w:sz w:val="24"/>
          <w:szCs w:val="24"/>
        </w:rPr>
        <w:t xml:space="preserve"> в связи с  </w:t>
      </w:r>
      <w:r w:rsidRPr="000249BF">
        <w:rPr>
          <w:sz w:val="24"/>
          <w:szCs w:val="24"/>
        </w:rPr>
        <w:t xml:space="preserve"> оказанием банных услуг населению </w:t>
      </w:r>
    </w:p>
    <w:p w:rsidR="006F0297" w:rsidRPr="000249BF" w:rsidRDefault="006F0297" w:rsidP="009571B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6F0297" w:rsidRPr="000249BF" w:rsidRDefault="006F0297" w:rsidP="0079751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6F0297" w:rsidRPr="000249BF" w:rsidRDefault="006F0297" w:rsidP="0079751B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0249BF">
        <w:rPr>
          <w:sz w:val="24"/>
          <w:szCs w:val="24"/>
        </w:rPr>
        <w:t xml:space="preserve">Отчет об использовании денежных средств </w:t>
      </w:r>
    </w:p>
    <w:p w:rsidR="006F0297" w:rsidRPr="000249BF" w:rsidRDefault="006F0297" w:rsidP="0079751B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 связи с оказанием </w:t>
      </w:r>
      <w:r w:rsidRPr="000249BF">
        <w:rPr>
          <w:sz w:val="24"/>
          <w:szCs w:val="24"/>
        </w:rPr>
        <w:t xml:space="preserve">банных услуг населению </w:t>
      </w:r>
    </w:p>
    <w:p w:rsidR="006F0297" w:rsidRPr="000249BF" w:rsidRDefault="006F0297" w:rsidP="0079751B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8931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13"/>
        <w:gridCol w:w="3118"/>
      </w:tblGrid>
      <w:tr w:rsidR="006F0297" w:rsidRPr="000249BF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88514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Показатели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88514A">
            <w:pPr>
              <w:autoSpaceDE w:val="0"/>
              <w:autoSpaceDN w:val="0"/>
              <w:adjustRightInd w:val="0"/>
              <w:ind w:left="223" w:hanging="223"/>
              <w:jc w:val="center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Сумма (руб.)</w:t>
            </w:r>
          </w:p>
        </w:tc>
      </w:tr>
      <w:tr w:rsidR="006F0297" w:rsidRPr="000249BF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8851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Задолженность бюджета на начало года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8851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0297" w:rsidRPr="000249BF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8851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Доходы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8851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0297" w:rsidRPr="000249BF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8851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Расходы (без амортизационных отчислений)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8851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0297" w:rsidRPr="000249BF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8851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Результат (-убыток, прибыль)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8851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0297" w:rsidRPr="000249BF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8851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Получено финансирования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8851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F0297" w:rsidRPr="000249BF"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8851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49BF">
              <w:rPr>
                <w:sz w:val="24"/>
                <w:szCs w:val="24"/>
              </w:rPr>
              <w:t>Задолженность бюджета на конец отчетного периода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297" w:rsidRPr="000249BF" w:rsidRDefault="006F0297" w:rsidP="008851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6F0297" w:rsidRPr="000249BF" w:rsidRDefault="006F0297" w:rsidP="0079751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6F0297" w:rsidRPr="000249BF" w:rsidRDefault="006F0297" w:rsidP="0079751B">
      <w:pPr>
        <w:autoSpaceDE w:val="0"/>
        <w:autoSpaceDN w:val="0"/>
        <w:adjustRightInd w:val="0"/>
        <w:ind w:firstLine="540"/>
        <w:jc w:val="both"/>
      </w:pPr>
      <w:r w:rsidRPr="000249BF">
        <w:t>*Справочно предоставлять расшифровку расходов</w:t>
      </w:r>
    </w:p>
    <w:p w:rsidR="006F0297" w:rsidRPr="000249BF" w:rsidRDefault="006F0297" w:rsidP="0079751B">
      <w:pPr>
        <w:autoSpaceDE w:val="0"/>
        <w:autoSpaceDN w:val="0"/>
        <w:adjustRightInd w:val="0"/>
        <w:ind w:firstLine="540"/>
        <w:jc w:val="both"/>
      </w:pPr>
    </w:p>
    <w:p w:rsidR="006F0297" w:rsidRPr="000249BF" w:rsidRDefault="006F0297" w:rsidP="0079751B">
      <w:pPr>
        <w:autoSpaceDE w:val="0"/>
        <w:autoSpaceDN w:val="0"/>
        <w:adjustRightInd w:val="0"/>
        <w:ind w:firstLine="540"/>
        <w:jc w:val="both"/>
      </w:pPr>
    </w:p>
    <w:tbl>
      <w:tblPr>
        <w:tblW w:w="6335" w:type="dxa"/>
        <w:tblInd w:w="-106" w:type="dxa"/>
        <w:tblLayout w:type="fixed"/>
        <w:tblLook w:val="00A0"/>
      </w:tblPr>
      <w:tblGrid>
        <w:gridCol w:w="3691"/>
        <w:gridCol w:w="826"/>
        <w:gridCol w:w="937"/>
        <w:gridCol w:w="881"/>
      </w:tblGrid>
      <w:tr w:rsidR="006F0297" w:rsidRPr="00B429D6">
        <w:trPr>
          <w:trHeight w:val="19"/>
        </w:trPr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F0297" w:rsidRPr="00B429D6" w:rsidRDefault="006F0297" w:rsidP="0088514A">
            <w:pPr>
              <w:rPr>
                <w:color w:val="000000"/>
                <w:sz w:val="22"/>
                <w:szCs w:val="22"/>
              </w:rPr>
            </w:pPr>
            <w:r w:rsidRPr="00B429D6">
              <w:rPr>
                <w:sz w:val="22"/>
                <w:szCs w:val="22"/>
              </w:rPr>
              <w:t>Заявитель субсидии: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F0297" w:rsidRPr="00B429D6" w:rsidRDefault="006F0297" w:rsidP="0088514A">
            <w:pPr>
              <w:rPr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F0297" w:rsidRPr="00B429D6" w:rsidRDefault="006F0297" w:rsidP="0088514A">
            <w:pPr>
              <w:rPr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F0297" w:rsidRPr="00B429D6" w:rsidRDefault="006F0297" w:rsidP="0088514A">
            <w:pPr>
              <w:rPr>
                <w:sz w:val="22"/>
                <w:szCs w:val="22"/>
              </w:rPr>
            </w:pPr>
          </w:p>
        </w:tc>
      </w:tr>
      <w:tr w:rsidR="006F0297" w:rsidRPr="00B429D6">
        <w:trPr>
          <w:trHeight w:val="19"/>
        </w:trPr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</w:tcPr>
          <w:p w:rsidR="006F0297" w:rsidRDefault="006F0297" w:rsidP="0088514A">
            <w:pPr>
              <w:rPr>
                <w:color w:val="000000"/>
                <w:sz w:val="22"/>
                <w:szCs w:val="22"/>
              </w:rPr>
            </w:pPr>
          </w:p>
          <w:p w:rsidR="006F0297" w:rsidRPr="00B429D6" w:rsidRDefault="006F0297" w:rsidP="0088514A">
            <w:pPr>
              <w:rPr>
                <w:color w:val="000000"/>
                <w:sz w:val="22"/>
                <w:szCs w:val="22"/>
              </w:rPr>
            </w:pPr>
            <w:r w:rsidRPr="00B429D6">
              <w:rPr>
                <w:color w:val="000000"/>
                <w:sz w:val="22"/>
                <w:szCs w:val="22"/>
              </w:rPr>
              <w:t xml:space="preserve">Руководитель __________ 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F0297" w:rsidRPr="00B429D6" w:rsidRDefault="006F0297" w:rsidP="0088514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F0297" w:rsidRPr="00B429D6" w:rsidRDefault="006F0297" w:rsidP="0088514A">
            <w:pPr>
              <w:rPr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F0297" w:rsidRPr="00B429D6" w:rsidRDefault="006F0297" w:rsidP="0088514A">
            <w:pPr>
              <w:rPr>
                <w:sz w:val="22"/>
                <w:szCs w:val="22"/>
              </w:rPr>
            </w:pPr>
          </w:p>
        </w:tc>
      </w:tr>
      <w:tr w:rsidR="006F0297" w:rsidRPr="00B429D6">
        <w:trPr>
          <w:trHeight w:val="19"/>
        </w:trPr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</w:tcPr>
          <w:p w:rsidR="006F0297" w:rsidRPr="00B429D6" w:rsidRDefault="006F0297" w:rsidP="0088514A">
            <w:pPr>
              <w:jc w:val="center"/>
              <w:rPr>
                <w:color w:val="000000"/>
                <w:sz w:val="22"/>
                <w:szCs w:val="22"/>
              </w:rPr>
            </w:pPr>
            <w:r w:rsidRPr="00B429D6">
              <w:rPr>
                <w:sz w:val="22"/>
                <w:szCs w:val="22"/>
                <w:vertAlign w:val="superscript"/>
              </w:rPr>
              <w:t>подпись                         ФИО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F0297" w:rsidRPr="00B429D6" w:rsidRDefault="006F0297" w:rsidP="0088514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F0297" w:rsidRPr="00B429D6" w:rsidRDefault="006F0297" w:rsidP="0088514A">
            <w:pPr>
              <w:rPr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F0297" w:rsidRPr="00B429D6" w:rsidRDefault="006F0297" w:rsidP="0088514A">
            <w:pPr>
              <w:rPr>
                <w:sz w:val="22"/>
                <w:szCs w:val="22"/>
              </w:rPr>
            </w:pPr>
          </w:p>
        </w:tc>
      </w:tr>
      <w:tr w:rsidR="006F0297" w:rsidRPr="00B429D6">
        <w:trPr>
          <w:trHeight w:val="19"/>
        </w:trPr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</w:tcPr>
          <w:p w:rsidR="006F0297" w:rsidRPr="00B429D6" w:rsidRDefault="006F0297" w:rsidP="0088514A">
            <w:pPr>
              <w:rPr>
                <w:color w:val="000000"/>
                <w:sz w:val="22"/>
                <w:szCs w:val="22"/>
              </w:rPr>
            </w:pPr>
            <w:r w:rsidRPr="00B429D6">
              <w:rPr>
                <w:color w:val="000000"/>
                <w:sz w:val="22"/>
                <w:szCs w:val="22"/>
              </w:rPr>
              <w:t>Главный бухгалтер</w:t>
            </w:r>
            <w:r>
              <w:rPr>
                <w:color w:val="000000"/>
                <w:sz w:val="22"/>
                <w:szCs w:val="22"/>
              </w:rPr>
              <w:t xml:space="preserve">       ___________                 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F0297" w:rsidRPr="00B429D6" w:rsidRDefault="006F0297" w:rsidP="0088514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F0297" w:rsidRPr="00B429D6" w:rsidRDefault="006F0297" w:rsidP="0088514A">
            <w:pPr>
              <w:rPr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F0297" w:rsidRPr="00B429D6" w:rsidRDefault="006F0297" w:rsidP="0088514A">
            <w:pPr>
              <w:rPr>
                <w:sz w:val="22"/>
                <w:szCs w:val="22"/>
              </w:rPr>
            </w:pPr>
          </w:p>
        </w:tc>
      </w:tr>
      <w:tr w:rsidR="006F0297" w:rsidRPr="00B429D6">
        <w:trPr>
          <w:trHeight w:val="19"/>
        </w:trPr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</w:tcPr>
          <w:p w:rsidR="006F0297" w:rsidRPr="00B429D6" w:rsidRDefault="006F0297" w:rsidP="0088514A">
            <w:pPr>
              <w:jc w:val="center"/>
              <w:rPr>
                <w:color w:val="000000"/>
                <w:sz w:val="22"/>
                <w:szCs w:val="22"/>
              </w:rPr>
            </w:pPr>
            <w:r w:rsidRPr="00B429D6">
              <w:rPr>
                <w:sz w:val="22"/>
                <w:szCs w:val="22"/>
                <w:vertAlign w:val="superscript"/>
              </w:rPr>
              <w:t>подпись                       ФИО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F0297" w:rsidRPr="00B429D6" w:rsidRDefault="006F0297" w:rsidP="0088514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F0297" w:rsidRPr="00B429D6" w:rsidRDefault="006F0297" w:rsidP="0088514A">
            <w:pPr>
              <w:rPr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F0297" w:rsidRPr="00B429D6" w:rsidRDefault="006F0297" w:rsidP="0088514A">
            <w:pPr>
              <w:rPr>
                <w:sz w:val="22"/>
                <w:szCs w:val="22"/>
              </w:rPr>
            </w:pPr>
          </w:p>
        </w:tc>
      </w:tr>
      <w:tr w:rsidR="006F0297" w:rsidRPr="00B429D6">
        <w:trPr>
          <w:trHeight w:val="19"/>
        </w:trPr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</w:tcPr>
          <w:p w:rsidR="006F0297" w:rsidRPr="00B429D6" w:rsidRDefault="006F0297" w:rsidP="0088514A">
            <w:pPr>
              <w:rPr>
                <w:color w:val="000000"/>
                <w:sz w:val="22"/>
                <w:szCs w:val="22"/>
              </w:rPr>
            </w:pPr>
            <w:r w:rsidRPr="00B429D6">
              <w:rPr>
                <w:color w:val="000000"/>
                <w:sz w:val="22"/>
                <w:szCs w:val="22"/>
              </w:rPr>
              <w:t>«</w:t>
            </w:r>
            <w:r w:rsidRPr="00B429D6">
              <w:rPr>
                <w:color w:val="000000"/>
                <w:sz w:val="22"/>
                <w:szCs w:val="22"/>
                <w:u w:val="single"/>
              </w:rPr>
              <w:t>__</w:t>
            </w:r>
            <w:r w:rsidRPr="00B429D6">
              <w:rPr>
                <w:color w:val="000000"/>
                <w:sz w:val="22"/>
                <w:szCs w:val="22"/>
              </w:rPr>
              <w:t>» _________ 202_г.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F0297" w:rsidRPr="00B429D6" w:rsidRDefault="006F0297" w:rsidP="0088514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F0297" w:rsidRPr="00B429D6" w:rsidRDefault="006F0297" w:rsidP="0088514A">
            <w:pPr>
              <w:rPr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F0297" w:rsidRPr="00B429D6" w:rsidRDefault="006F0297" w:rsidP="0088514A">
            <w:pPr>
              <w:rPr>
                <w:sz w:val="22"/>
                <w:szCs w:val="22"/>
              </w:rPr>
            </w:pPr>
          </w:p>
        </w:tc>
      </w:tr>
    </w:tbl>
    <w:p w:rsidR="006F0297" w:rsidRDefault="006F0297" w:rsidP="009571BC">
      <w:pPr>
        <w:spacing w:line="276" w:lineRule="auto"/>
        <w:ind w:firstLine="567"/>
        <w:rPr>
          <w:sz w:val="22"/>
          <w:szCs w:val="22"/>
        </w:rPr>
      </w:pPr>
    </w:p>
    <w:p w:rsidR="006F0297" w:rsidRDefault="006F0297" w:rsidP="009571BC">
      <w:pPr>
        <w:spacing w:line="276" w:lineRule="auto"/>
        <w:ind w:firstLine="567"/>
        <w:rPr>
          <w:sz w:val="22"/>
          <w:szCs w:val="22"/>
        </w:rPr>
      </w:pPr>
    </w:p>
    <w:p w:rsidR="006F0297" w:rsidRPr="00B429D6" w:rsidRDefault="006F0297" w:rsidP="002D1054">
      <w:pPr>
        <w:spacing w:line="276" w:lineRule="auto"/>
        <w:ind w:firstLine="567"/>
        <w:rPr>
          <w:sz w:val="22"/>
          <w:szCs w:val="22"/>
        </w:rPr>
      </w:pPr>
    </w:p>
    <w:sectPr w:rsidR="006F0297" w:rsidRPr="00B429D6" w:rsidSect="008F181E">
      <w:headerReference w:type="default" r:id="rId8"/>
      <w:footerReference w:type="default" r:id="rId9"/>
      <w:headerReference w:type="first" r:id="rId10"/>
      <w:pgSz w:w="11906" w:h="16838"/>
      <w:pgMar w:top="1134" w:right="851" w:bottom="425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297" w:rsidRDefault="006F0297">
      <w:r>
        <w:separator/>
      </w:r>
    </w:p>
  </w:endnote>
  <w:endnote w:type="continuationSeparator" w:id="1">
    <w:p w:rsidR="006F0297" w:rsidRDefault="006F0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297" w:rsidRDefault="006F0297">
    <w:pPr>
      <w:pStyle w:val="Footer"/>
    </w:pPr>
  </w:p>
  <w:p w:rsidR="006F0297" w:rsidRDefault="006F029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297" w:rsidRDefault="006F0297">
      <w:r>
        <w:separator/>
      </w:r>
    </w:p>
  </w:footnote>
  <w:footnote w:type="continuationSeparator" w:id="1">
    <w:p w:rsidR="006F0297" w:rsidRDefault="006F02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297" w:rsidRDefault="006F0297">
    <w:pPr>
      <w:pStyle w:val="Header"/>
      <w:jc w:val="center"/>
    </w:pPr>
    <w:fldSimple w:instr="PAGE   \* MERGEFORMAT">
      <w:r>
        <w:rPr>
          <w:noProof/>
        </w:rPr>
        <w:t>8</w:t>
      </w:r>
    </w:fldSimple>
  </w:p>
  <w:p w:rsidR="006F0297" w:rsidRDefault="006F029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297" w:rsidRDefault="006F0297">
    <w:pPr>
      <w:pStyle w:val="Header"/>
      <w:jc w:val="center"/>
    </w:pPr>
  </w:p>
  <w:p w:rsidR="006F0297" w:rsidRDefault="006F029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73C08"/>
    <w:multiLevelType w:val="hybridMultilevel"/>
    <w:tmpl w:val="E000E84C"/>
    <w:lvl w:ilvl="0" w:tplc="31EA3732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2BA81326"/>
    <w:multiLevelType w:val="multilevel"/>
    <w:tmpl w:val="B55C2CE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3763026F"/>
    <w:multiLevelType w:val="hybridMultilevel"/>
    <w:tmpl w:val="411A0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925F28"/>
    <w:multiLevelType w:val="hybridMultilevel"/>
    <w:tmpl w:val="DCF8C250"/>
    <w:lvl w:ilvl="0" w:tplc="EA32FC9C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C53458"/>
    <w:multiLevelType w:val="multilevel"/>
    <w:tmpl w:val="4E741934"/>
    <w:lvl w:ilvl="0">
      <w:start w:val="1"/>
      <w:numFmt w:val="decimal"/>
      <w:suff w:val="space"/>
      <w:lvlText w:val="%1."/>
      <w:lvlJc w:val="left"/>
      <w:pPr>
        <w:ind w:left="1084" w:hanging="375"/>
      </w:p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789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49" w:hanging="1440"/>
      </w:pPr>
      <w:rPr>
        <w:rFonts w:ascii="Times New Roman" w:hAnsi="Times New Roman" w:cs="Times New Roman" w:hint="default"/>
      </w:rPr>
    </w:lvl>
  </w:abstractNum>
  <w:abstractNum w:abstractNumId="5">
    <w:nsid w:val="521B2CAF"/>
    <w:multiLevelType w:val="hybridMultilevel"/>
    <w:tmpl w:val="168A19E0"/>
    <w:lvl w:ilvl="0" w:tplc="D2D25C9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C203A4"/>
    <w:multiLevelType w:val="hybridMultilevel"/>
    <w:tmpl w:val="A07C5B6C"/>
    <w:lvl w:ilvl="0" w:tplc="06A652B0">
      <w:start w:val="3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48" w:hanging="360"/>
      </w:pPr>
    </w:lvl>
    <w:lvl w:ilvl="2" w:tplc="0419001B">
      <w:start w:val="1"/>
      <w:numFmt w:val="lowerRoman"/>
      <w:lvlText w:val="%3."/>
      <w:lvlJc w:val="right"/>
      <w:pPr>
        <w:ind w:left="2268" w:hanging="180"/>
      </w:pPr>
    </w:lvl>
    <w:lvl w:ilvl="3" w:tplc="0419000F">
      <w:start w:val="1"/>
      <w:numFmt w:val="decimal"/>
      <w:lvlText w:val="%4."/>
      <w:lvlJc w:val="left"/>
      <w:pPr>
        <w:ind w:left="2988" w:hanging="360"/>
      </w:pPr>
    </w:lvl>
    <w:lvl w:ilvl="4" w:tplc="04190019">
      <w:start w:val="1"/>
      <w:numFmt w:val="lowerLetter"/>
      <w:lvlText w:val="%5."/>
      <w:lvlJc w:val="left"/>
      <w:pPr>
        <w:ind w:left="3708" w:hanging="360"/>
      </w:pPr>
    </w:lvl>
    <w:lvl w:ilvl="5" w:tplc="0419001B">
      <w:start w:val="1"/>
      <w:numFmt w:val="lowerRoman"/>
      <w:lvlText w:val="%6."/>
      <w:lvlJc w:val="right"/>
      <w:pPr>
        <w:ind w:left="4428" w:hanging="180"/>
      </w:pPr>
    </w:lvl>
    <w:lvl w:ilvl="6" w:tplc="0419000F">
      <w:start w:val="1"/>
      <w:numFmt w:val="decimal"/>
      <w:lvlText w:val="%7."/>
      <w:lvlJc w:val="left"/>
      <w:pPr>
        <w:ind w:left="5148" w:hanging="360"/>
      </w:pPr>
    </w:lvl>
    <w:lvl w:ilvl="7" w:tplc="04190019">
      <w:start w:val="1"/>
      <w:numFmt w:val="lowerLetter"/>
      <w:lvlText w:val="%8."/>
      <w:lvlJc w:val="left"/>
      <w:pPr>
        <w:ind w:left="5868" w:hanging="360"/>
      </w:pPr>
    </w:lvl>
    <w:lvl w:ilvl="8" w:tplc="0419001B">
      <w:start w:val="1"/>
      <w:numFmt w:val="lowerRoman"/>
      <w:lvlText w:val="%9."/>
      <w:lvlJc w:val="right"/>
      <w:pPr>
        <w:ind w:left="6588" w:hanging="180"/>
      </w:pPr>
    </w:lvl>
  </w:abstractNum>
  <w:abstractNum w:abstractNumId="7">
    <w:nsid w:val="6AB275FB"/>
    <w:multiLevelType w:val="hybridMultilevel"/>
    <w:tmpl w:val="F3F49688"/>
    <w:lvl w:ilvl="0" w:tplc="7B76CC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6072CE9"/>
    <w:multiLevelType w:val="hybridMultilevel"/>
    <w:tmpl w:val="73AC020E"/>
    <w:lvl w:ilvl="0" w:tplc="160C36F0">
      <w:start w:val="1"/>
      <w:numFmt w:val="decimal"/>
      <w:suff w:val="space"/>
      <w:lvlText w:val="%1."/>
      <w:lvlJc w:val="left"/>
      <w:pPr>
        <w:ind w:left="20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7C866B82"/>
    <w:multiLevelType w:val="hybridMultilevel"/>
    <w:tmpl w:val="52B8F284"/>
    <w:lvl w:ilvl="0" w:tplc="5C7A421E">
      <w:start w:val="1"/>
      <w:numFmt w:val="decimal"/>
      <w:lvlText w:val="%1."/>
      <w:lvlJc w:val="left"/>
      <w:pPr>
        <w:ind w:left="319" w:hanging="449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E738D60C">
      <w:numFmt w:val="bullet"/>
      <w:lvlText w:val="-"/>
      <w:lvlJc w:val="left"/>
      <w:pPr>
        <w:ind w:left="319" w:hanging="142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2" w:tplc="19A2A62A">
      <w:numFmt w:val="bullet"/>
      <w:lvlText w:val="•"/>
      <w:lvlJc w:val="left"/>
      <w:pPr>
        <w:ind w:left="2552" w:hanging="142"/>
      </w:pPr>
      <w:rPr>
        <w:rFonts w:hint="default"/>
      </w:rPr>
    </w:lvl>
    <w:lvl w:ilvl="3" w:tplc="143EF782">
      <w:numFmt w:val="bullet"/>
      <w:lvlText w:val="•"/>
      <w:lvlJc w:val="left"/>
      <w:pPr>
        <w:ind w:left="3668" w:hanging="142"/>
      </w:pPr>
      <w:rPr>
        <w:rFonts w:hint="default"/>
      </w:rPr>
    </w:lvl>
    <w:lvl w:ilvl="4" w:tplc="F1FE55AC">
      <w:numFmt w:val="bullet"/>
      <w:lvlText w:val="•"/>
      <w:lvlJc w:val="left"/>
      <w:pPr>
        <w:ind w:left="4784" w:hanging="142"/>
      </w:pPr>
      <w:rPr>
        <w:rFonts w:hint="default"/>
      </w:rPr>
    </w:lvl>
    <w:lvl w:ilvl="5" w:tplc="1758E0D2">
      <w:numFmt w:val="bullet"/>
      <w:lvlText w:val="•"/>
      <w:lvlJc w:val="left"/>
      <w:pPr>
        <w:ind w:left="5900" w:hanging="142"/>
      </w:pPr>
      <w:rPr>
        <w:rFonts w:hint="default"/>
      </w:rPr>
    </w:lvl>
    <w:lvl w:ilvl="6" w:tplc="771E4B0E">
      <w:numFmt w:val="bullet"/>
      <w:lvlText w:val="•"/>
      <w:lvlJc w:val="left"/>
      <w:pPr>
        <w:ind w:left="7016" w:hanging="142"/>
      </w:pPr>
      <w:rPr>
        <w:rFonts w:hint="default"/>
      </w:rPr>
    </w:lvl>
    <w:lvl w:ilvl="7" w:tplc="E2625F16">
      <w:numFmt w:val="bullet"/>
      <w:lvlText w:val="•"/>
      <w:lvlJc w:val="left"/>
      <w:pPr>
        <w:ind w:left="8132" w:hanging="142"/>
      </w:pPr>
      <w:rPr>
        <w:rFonts w:hint="default"/>
      </w:rPr>
    </w:lvl>
    <w:lvl w:ilvl="8" w:tplc="54EC5C26">
      <w:numFmt w:val="bullet"/>
      <w:lvlText w:val="•"/>
      <w:lvlJc w:val="left"/>
      <w:pPr>
        <w:ind w:left="9249" w:hanging="142"/>
      </w:pPr>
      <w:rPr>
        <w:rFonts w:hint="default"/>
      </w:rPr>
    </w:lvl>
  </w:abstractNum>
  <w:abstractNum w:abstractNumId="10">
    <w:nsid w:val="7DF74C65"/>
    <w:multiLevelType w:val="multilevel"/>
    <w:tmpl w:val="60367C46"/>
    <w:lvl w:ilvl="0">
      <w:start w:val="1"/>
      <w:numFmt w:val="decimal"/>
      <w:lvlText w:val="%1."/>
      <w:lvlJc w:val="left"/>
      <w:pPr>
        <w:ind w:left="706" w:hanging="280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2"/>
      <w:numFmt w:val="decimal"/>
      <w:lvlText w:val="%1.%2."/>
      <w:lvlJc w:val="left"/>
      <w:pPr>
        <w:ind w:left="1011" w:hanging="521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2">
      <w:numFmt w:val="bullet"/>
      <w:lvlText w:val="•"/>
      <w:lvlJc w:val="left"/>
      <w:pPr>
        <w:ind w:left="2970" w:hanging="521"/>
      </w:pPr>
      <w:rPr>
        <w:rFonts w:hint="default"/>
      </w:rPr>
    </w:lvl>
    <w:lvl w:ilvl="3">
      <w:numFmt w:val="bullet"/>
      <w:lvlText w:val="•"/>
      <w:lvlJc w:val="left"/>
      <w:pPr>
        <w:ind w:left="3945" w:hanging="521"/>
      </w:pPr>
      <w:rPr>
        <w:rFonts w:hint="default"/>
      </w:rPr>
    </w:lvl>
    <w:lvl w:ilvl="4">
      <w:numFmt w:val="bullet"/>
      <w:lvlText w:val="•"/>
      <w:lvlJc w:val="left"/>
      <w:pPr>
        <w:ind w:left="4921" w:hanging="521"/>
      </w:pPr>
      <w:rPr>
        <w:rFonts w:hint="default"/>
      </w:rPr>
    </w:lvl>
    <w:lvl w:ilvl="5">
      <w:numFmt w:val="bullet"/>
      <w:lvlText w:val="•"/>
      <w:lvlJc w:val="left"/>
      <w:pPr>
        <w:ind w:left="5896" w:hanging="521"/>
      </w:pPr>
      <w:rPr>
        <w:rFonts w:hint="default"/>
      </w:rPr>
    </w:lvl>
    <w:lvl w:ilvl="6">
      <w:numFmt w:val="bullet"/>
      <w:lvlText w:val="•"/>
      <w:lvlJc w:val="left"/>
      <w:pPr>
        <w:ind w:left="6871" w:hanging="521"/>
      </w:pPr>
      <w:rPr>
        <w:rFonts w:hint="default"/>
      </w:rPr>
    </w:lvl>
    <w:lvl w:ilvl="7">
      <w:numFmt w:val="bullet"/>
      <w:lvlText w:val="•"/>
      <w:lvlJc w:val="left"/>
      <w:pPr>
        <w:ind w:left="7847" w:hanging="521"/>
      </w:pPr>
      <w:rPr>
        <w:rFonts w:hint="default"/>
      </w:rPr>
    </w:lvl>
    <w:lvl w:ilvl="8">
      <w:numFmt w:val="bullet"/>
      <w:lvlText w:val="•"/>
      <w:lvlJc w:val="left"/>
      <w:pPr>
        <w:ind w:left="8822" w:hanging="521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6"/>
  </w:num>
  <w:num w:numId="5">
    <w:abstractNumId w:val="1"/>
  </w:num>
  <w:num w:numId="6">
    <w:abstractNumId w:val="3"/>
  </w:num>
  <w:num w:numId="7">
    <w:abstractNumId w:val="5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9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7546"/>
    <w:rsid w:val="00000F65"/>
    <w:rsid w:val="00000FA1"/>
    <w:rsid w:val="00002B7C"/>
    <w:rsid w:val="00003592"/>
    <w:rsid w:val="000249BF"/>
    <w:rsid w:val="00027187"/>
    <w:rsid w:val="00035913"/>
    <w:rsid w:val="00045382"/>
    <w:rsid w:val="000559CF"/>
    <w:rsid w:val="000567ED"/>
    <w:rsid w:val="00065B19"/>
    <w:rsid w:val="00072E01"/>
    <w:rsid w:val="00075F9D"/>
    <w:rsid w:val="00086EEA"/>
    <w:rsid w:val="0009406E"/>
    <w:rsid w:val="000A199C"/>
    <w:rsid w:val="000A387C"/>
    <w:rsid w:val="000A63B7"/>
    <w:rsid w:val="000B674B"/>
    <w:rsid w:val="000E0740"/>
    <w:rsid w:val="000E3B76"/>
    <w:rsid w:val="000E6E2A"/>
    <w:rsid w:val="0013045D"/>
    <w:rsid w:val="001562AF"/>
    <w:rsid w:val="001664CC"/>
    <w:rsid w:val="00182B44"/>
    <w:rsid w:val="001A47E4"/>
    <w:rsid w:val="001B6D66"/>
    <w:rsid w:val="001D09C9"/>
    <w:rsid w:val="001D3086"/>
    <w:rsid w:val="001D6E76"/>
    <w:rsid w:val="001E5403"/>
    <w:rsid w:val="00217F4C"/>
    <w:rsid w:val="00230AC6"/>
    <w:rsid w:val="00232379"/>
    <w:rsid w:val="00235282"/>
    <w:rsid w:val="00242E6F"/>
    <w:rsid w:val="00254800"/>
    <w:rsid w:val="00256A4E"/>
    <w:rsid w:val="00257F8F"/>
    <w:rsid w:val="0026739A"/>
    <w:rsid w:val="00292D06"/>
    <w:rsid w:val="0029590B"/>
    <w:rsid w:val="002B0F6C"/>
    <w:rsid w:val="002B1030"/>
    <w:rsid w:val="002D1054"/>
    <w:rsid w:val="002E29F4"/>
    <w:rsid w:val="002E30BF"/>
    <w:rsid w:val="002E3C9D"/>
    <w:rsid w:val="002E7AA4"/>
    <w:rsid w:val="002F61ED"/>
    <w:rsid w:val="003013BA"/>
    <w:rsid w:val="00305BC7"/>
    <w:rsid w:val="003061B9"/>
    <w:rsid w:val="0030760B"/>
    <w:rsid w:val="003108A2"/>
    <w:rsid w:val="0031256B"/>
    <w:rsid w:val="003129C5"/>
    <w:rsid w:val="003230E0"/>
    <w:rsid w:val="003561DE"/>
    <w:rsid w:val="00363834"/>
    <w:rsid w:val="00365CC8"/>
    <w:rsid w:val="00382D45"/>
    <w:rsid w:val="00382DCB"/>
    <w:rsid w:val="003900B6"/>
    <w:rsid w:val="00390199"/>
    <w:rsid w:val="003A2EEB"/>
    <w:rsid w:val="003A3F62"/>
    <w:rsid w:val="003B77E1"/>
    <w:rsid w:val="003C4CAA"/>
    <w:rsid w:val="003C572B"/>
    <w:rsid w:val="003C6081"/>
    <w:rsid w:val="003D05C8"/>
    <w:rsid w:val="0044008A"/>
    <w:rsid w:val="004703A3"/>
    <w:rsid w:val="00470A11"/>
    <w:rsid w:val="00496649"/>
    <w:rsid w:val="004B5F82"/>
    <w:rsid w:val="004C09B7"/>
    <w:rsid w:val="004C7093"/>
    <w:rsid w:val="00500CB0"/>
    <w:rsid w:val="00526EA6"/>
    <w:rsid w:val="00535A3C"/>
    <w:rsid w:val="00541229"/>
    <w:rsid w:val="005536A5"/>
    <w:rsid w:val="00577B6D"/>
    <w:rsid w:val="00585DA2"/>
    <w:rsid w:val="005C4813"/>
    <w:rsid w:val="005E4EDB"/>
    <w:rsid w:val="006121F4"/>
    <w:rsid w:val="00613374"/>
    <w:rsid w:val="00613CE8"/>
    <w:rsid w:val="00617DAE"/>
    <w:rsid w:val="006221AA"/>
    <w:rsid w:val="00623B6B"/>
    <w:rsid w:val="00637CB1"/>
    <w:rsid w:val="00641D52"/>
    <w:rsid w:val="006457E6"/>
    <w:rsid w:val="00652047"/>
    <w:rsid w:val="00687066"/>
    <w:rsid w:val="0069519C"/>
    <w:rsid w:val="006A3B93"/>
    <w:rsid w:val="006B653E"/>
    <w:rsid w:val="006B74CB"/>
    <w:rsid w:val="006D0E0E"/>
    <w:rsid w:val="006D7565"/>
    <w:rsid w:val="006F0297"/>
    <w:rsid w:val="007031F4"/>
    <w:rsid w:val="007036F3"/>
    <w:rsid w:val="00712BAC"/>
    <w:rsid w:val="00714777"/>
    <w:rsid w:val="00734284"/>
    <w:rsid w:val="007412C1"/>
    <w:rsid w:val="007415FA"/>
    <w:rsid w:val="007969B0"/>
    <w:rsid w:val="0079751B"/>
    <w:rsid w:val="007A225C"/>
    <w:rsid w:val="007A7185"/>
    <w:rsid w:val="007D0053"/>
    <w:rsid w:val="007D34F0"/>
    <w:rsid w:val="007E1974"/>
    <w:rsid w:val="007E6DD5"/>
    <w:rsid w:val="008076F1"/>
    <w:rsid w:val="00820914"/>
    <w:rsid w:val="00820F64"/>
    <w:rsid w:val="00831189"/>
    <w:rsid w:val="00860E2C"/>
    <w:rsid w:val="0088514A"/>
    <w:rsid w:val="008B3730"/>
    <w:rsid w:val="008C57B2"/>
    <w:rsid w:val="008C65BF"/>
    <w:rsid w:val="008D36CA"/>
    <w:rsid w:val="008D5B15"/>
    <w:rsid w:val="008F181E"/>
    <w:rsid w:val="008F1E99"/>
    <w:rsid w:val="00905BF4"/>
    <w:rsid w:val="009153B9"/>
    <w:rsid w:val="00932754"/>
    <w:rsid w:val="009351D3"/>
    <w:rsid w:val="00943D2B"/>
    <w:rsid w:val="00944657"/>
    <w:rsid w:val="009571BC"/>
    <w:rsid w:val="00980032"/>
    <w:rsid w:val="00984769"/>
    <w:rsid w:val="00993939"/>
    <w:rsid w:val="009A2E72"/>
    <w:rsid w:val="009B15D7"/>
    <w:rsid w:val="00A6186B"/>
    <w:rsid w:val="00A83DC1"/>
    <w:rsid w:val="00A83F21"/>
    <w:rsid w:val="00AA3ABA"/>
    <w:rsid w:val="00AA7546"/>
    <w:rsid w:val="00AC2DB8"/>
    <w:rsid w:val="00B079B4"/>
    <w:rsid w:val="00B11BE4"/>
    <w:rsid w:val="00B32454"/>
    <w:rsid w:val="00B32D78"/>
    <w:rsid w:val="00B36C81"/>
    <w:rsid w:val="00B3745F"/>
    <w:rsid w:val="00B428A4"/>
    <w:rsid w:val="00B429D6"/>
    <w:rsid w:val="00B5054F"/>
    <w:rsid w:val="00B57825"/>
    <w:rsid w:val="00B6007C"/>
    <w:rsid w:val="00BC269C"/>
    <w:rsid w:val="00BD75F7"/>
    <w:rsid w:val="00BE1AA1"/>
    <w:rsid w:val="00C066D0"/>
    <w:rsid w:val="00C1331D"/>
    <w:rsid w:val="00C1402D"/>
    <w:rsid w:val="00C179BB"/>
    <w:rsid w:val="00C21484"/>
    <w:rsid w:val="00C22137"/>
    <w:rsid w:val="00C33180"/>
    <w:rsid w:val="00C462C4"/>
    <w:rsid w:val="00C5211C"/>
    <w:rsid w:val="00C62CF7"/>
    <w:rsid w:val="00C67BFF"/>
    <w:rsid w:val="00C76BD0"/>
    <w:rsid w:val="00C902C3"/>
    <w:rsid w:val="00C97A86"/>
    <w:rsid w:val="00CC76BB"/>
    <w:rsid w:val="00CD6D34"/>
    <w:rsid w:val="00CF2EA5"/>
    <w:rsid w:val="00D01EEF"/>
    <w:rsid w:val="00D31CD6"/>
    <w:rsid w:val="00D5469A"/>
    <w:rsid w:val="00D64C9D"/>
    <w:rsid w:val="00D677CF"/>
    <w:rsid w:val="00D9146F"/>
    <w:rsid w:val="00DC0414"/>
    <w:rsid w:val="00DC5B7F"/>
    <w:rsid w:val="00DC652A"/>
    <w:rsid w:val="00DC653A"/>
    <w:rsid w:val="00DD1A9D"/>
    <w:rsid w:val="00DD2BD3"/>
    <w:rsid w:val="00DD6A50"/>
    <w:rsid w:val="00DD6BFF"/>
    <w:rsid w:val="00DE4774"/>
    <w:rsid w:val="00DE4B39"/>
    <w:rsid w:val="00DF1776"/>
    <w:rsid w:val="00DF75D6"/>
    <w:rsid w:val="00E06332"/>
    <w:rsid w:val="00E242B1"/>
    <w:rsid w:val="00E256D7"/>
    <w:rsid w:val="00E2606C"/>
    <w:rsid w:val="00E27CD5"/>
    <w:rsid w:val="00E65F4F"/>
    <w:rsid w:val="00E711E1"/>
    <w:rsid w:val="00E71F0A"/>
    <w:rsid w:val="00E77ABB"/>
    <w:rsid w:val="00E8361E"/>
    <w:rsid w:val="00E87F05"/>
    <w:rsid w:val="00E91178"/>
    <w:rsid w:val="00EC2F92"/>
    <w:rsid w:val="00EC6832"/>
    <w:rsid w:val="00ED0A30"/>
    <w:rsid w:val="00ED4086"/>
    <w:rsid w:val="00EF182B"/>
    <w:rsid w:val="00EF35B8"/>
    <w:rsid w:val="00F05829"/>
    <w:rsid w:val="00F139B6"/>
    <w:rsid w:val="00F24A6B"/>
    <w:rsid w:val="00F51D32"/>
    <w:rsid w:val="00F569DA"/>
    <w:rsid w:val="00F61A56"/>
    <w:rsid w:val="00F631CC"/>
    <w:rsid w:val="00F64E04"/>
    <w:rsid w:val="00F675AD"/>
    <w:rsid w:val="00F7131B"/>
    <w:rsid w:val="00F74FFB"/>
    <w:rsid w:val="00F849BC"/>
    <w:rsid w:val="00F8729A"/>
    <w:rsid w:val="00FB125B"/>
    <w:rsid w:val="00FB19D2"/>
    <w:rsid w:val="00FB53C9"/>
    <w:rsid w:val="00FB67C7"/>
    <w:rsid w:val="00FD42D1"/>
    <w:rsid w:val="00FE377E"/>
    <w:rsid w:val="00FF6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3B9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153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153B9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9153B9"/>
  </w:style>
  <w:style w:type="character" w:customStyle="1" w:styleId="spfo1">
    <w:name w:val="spfo1"/>
    <w:uiPriority w:val="99"/>
    <w:rsid w:val="009153B9"/>
  </w:style>
  <w:style w:type="character" w:customStyle="1" w:styleId="2">
    <w:name w:val="Основной текст (2)_"/>
    <w:link w:val="21"/>
    <w:uiPriority w:val="99"/>
    <w:locked/>
    <w:rsid w:val="009153B9"/>
    <w:rPr>
      <w:sz w:val="21"/>
      <w:szCs w:val="21"/>
      <w:shd w:val="clear" w:color="auto" w:fill="FFFFFF"/>
    </w:rPr>
  </w:style>
  <w:style w:type="paragraph" w:customStyle="1" w:styleId="21">
    <w:name w:val="Основной текст (2)1"/>
    <w:basedOn w:val="Normal"/>
    <w:link w:val="2"/>
    <w:uiPriority w:val="99"/>
    <w:rsid w:val="009153B9"/>
    <w:pPr>
      <w:widowControl w:val="0"/>
      <w:shd w:val="clear" w:color="auto" w:fill="FFFFFF"/>
      <w:spacing w:after="780" w:line="270" w:lineRule="exact"/>
      <w:ind w:hanging="620"/>
      <w:jc w:val="right"/>
    </w:pPr>
    <w:rPr>
      <w:rFonts w:ascii="Calibri" w:eastAsia="Calibri" w:hAnsi="Calibri" w:cs="Calibri"/>
      <w:sz w:val="21"/>
      <w:szCs w:val="21"/>
    </w:rPr>
  </w:style>
  <w:style w:type="paragraph" w:styleId="ListParagraph">
    <w:name w:val="List Paragraph"/>
    <w:basedOn w:val="Normal"/>
    <w:uiPriority w:val="99"/>
    <w:qFormat/>
    <w:rsid w:val="00002B7C"/>
    <w:pPr>
      <w:ind w:left="720"/>
    </w:pPr>
  </w:style>
  <w:style w:type="paragraph" w:styleId="NormalWeb">
    <w:name w:val="Normal (Web)"/>
    <w:basedOn w:val="Normal"/>
    <w:uiPriority w:val="99"/>
    <w:rsid w:val="00F05829"/>
    <w:rPr>
      <w:sz w:val="24"/>
      <w:szCs w:val="24"/>
    </w:rPr>
  </w:style>
  <w:style w:type="table" w:styleId="TableGrid">
    <w:name w:val="Table Grid"/>
    <w:basedOn w:val="TableNormal"/>
    <w:uiPriority w:val="99"/>
    <w:rsid w:val="00F0582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"/>
    <w:basedOn w:val="Normal"/>
    <w:uiPriority w:val="99"/>
    <w:rsid w:val="00254800"/>
    <w:rPr>
      <w:rFonts w:ascii="Verdana" w:hAnsi="Verdana" w:cs="Verdana"/>
      <w:lang w:val="en-US" w:eastAsia="en-US"/>
    </w:rPr>
  </w:style>
  <w:style w:type="character" w:customStyle="1" w:styleId="a0">
    <w:name w:val="Основной текст_"/>
    <w:link w:val="1"/>
    <w:uiPriority w:val="99"/>
    <w:locked/>
    <w:rsid w:val="007E6DD5"/>
    <w:rPr>
      <w:spacing w:val="7"/>
      <w:shd w:val="clear" w:color="auto" w:fill="FFFFFF"/>
    </w:rPr>
  </w:style>
  <w:style w:type="paragraph" w:customStyle="1" w:styleId="1">
    <w:name w:val="Основной текст1"/>
    <w:basedOn w:val="Normal"/>
    <w:link w:val="a0"/>
    <w:uiPriority w:val="99"/>
    <w:rsid w:val="007E6DD5"/>
    <w:pPr>
      <w:widowControl w:val="0"/>
      <w:shd w:val="clear" w:color="auto" w:fill="FFFFFF"/>
      <w:spacing w:after="600" w:line="317" w:lineRule="exact"/>
      <w:ind w:hanging="320"/>
      <w:jc w:val="center"/>
    </w:pPr>
    <w:rPr>
      <w:rFonts w:ascii="Calibri" w:eastAsia="Calibri" w:hAnsi="Calibri" w:cs="Calibri"/>
      <w:spacing w:val="7"/>
    </w:rPr>
  </w:style>
  <w:style w:type="paragraph" w:styleId="Title">
    <w:name w:val="Title"/>
    <w:basedOn w:val="Normal"/>
    <w:link w:val="TitleChar"/>
    <w:uiPriority w:val="99"/>
    <w:qFormat/>
    <w:rsid w:val="001B6D66"/>
    <w:pPr>
      <w:spacing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1B6D66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1B6D66"/>
    <w:pPr>
      <w:spacing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B6D66"/>
    <w:rPr>
      <w:rFonts w:ascii="Arial Narrow" w:hAnsi="Arial Narrow" w:cs="Arial Narrow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semiHidden/>
    <w:rsid w:val="00075F9D"/>
    <w:pPr>
      <w:spacing w:line="360" w:lineRule="auto"/>
      <w:jc w:val="both"/>
    </w:pPr>
    <w:rPr>
      <w:rFonts w:ascii="Arial" w:hAnsi="Arial" w:cs="Arial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75F9D"/>
    <w:rPr>
      <w:rFonts w:ascii="Arial" w:hAnsi="Arial" w:cs="Arial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3900B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900B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Normal"/>
    <w:uiPriority w:val="99"/>
    <w:rsid w:val="00B32454"/>
    <w:pPr>
      <w:widowControl w:val="0"/>
      <w:autoSpaceDE w:val="0"/>
      <w:autoSpaceDN w:val="0"/>
      <w:ind w:left="120"/>
      <w:jc w:val="both"/>
    </w:pPr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181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F181E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D5B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D5B1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35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66838&amp;dst=5769&amp;field=134&amp;date=17.01.202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207</TotalTime>
  <Pages>8</Pages>
  <Words>2200</Words>
  <Characters>12545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Лосева Е.Ю.</cp:lastModifiedBy>
  <cp:revision>31</cp:revision>
  <cp:lastPrinted>2025-03-25T07:38:00Z</cp:lastPrinted>
  <dcterms:created xsi:type="dcterms:W3CDTF">2025-02-25T13:21:00Z</dcterms:created>
  <dcterms:modified xsi:type="dcterms:W3CDTF">2025-03-25T14:01:00Z</dcterms:modified>
</cp:coreProperties>
</file>